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33" w:rsidRPr="0024641A" w:rsidRDefault="00267033" w:rsidP="00267033">
      <w:pPr>
        <w:pStyle w:val="Nadpis1"/>
        <w:spacing w:before="0" w:after="120" w:line="280" w:lineRule="atLeast"/>
        <w:jc w:val="center"/>
        <w:rPr>
          <w:kern w:val="0"/>
        </w:rPr>
      </w:pPr>
      <w:r w:rsidRPr="0024641A">
        <w:rPr>
          <w:kern w:val="0"/>
        </w:rPr>
        <w:t xml:space="preserve">Příloha č. </w:t>
      </w:r>
      <w:r w:rsidR="0024641A" w:rsidRPr="0024641A">
        <w:rPr>
          <w:kern w:val="0"/>
        </w:rPr>
        <w:t>3</w:t>
      </w:r>
      <w:r w:rsidRPr="0024641A">
        <w:rPr>
          <w:kern w:val="0"/>
        </w:rPr>
        <w:t xml:space="preserve"> zadávací dokumentace</w:t>
      </w:r>
    </w:p>
    <w:p w:rsidR="00267033" w:rsidRPr="0024641A" w:rsidRDefault="00267033" w:rsidP="00267033">
      <w:pPr>
        <w:spacing w:after="120" w:line="280" w:lineRule="atLeast"/>
        <w:contextualSpacing/>
        <w:jc w:val="center"/>
        <w:rPr>
          <w:rFonts w:cs="Arial"/>
          <w:b/>
          <w:bCs/>
          <w:sz w:val="28"/>
          <w:szCs w:val="28"/>
        </w:rPr>
      </w:pPr>
      <w:r w:rsidRPr="00E96A99">
        <w:rPr>
          <w:rFonts w:cs="Arial"/>
          <w:b/>
          <w:bCs/>
          <w:sz w:val="28"/>
          <w:szCs w:val="28"/>
        </w:rPr>
        <w:t xml:space="preserve">ve veřejné zakázce </w:t>
      </w:r>
      <w:r w:rsidRPr="0024641A">
        <w:rPr>
          <w:rFonts w:cs="Arial"/>
          <w:b/>
          <w:bCs/>
          <w:sz w:val="28"/>
          <w:szCs w:val="28"/>
        </w:rPr>
        <w:t>„</w:t>
      </w:r>
      <w:r w:rsidR="0024641A" w:rsidRPr="00197169">
        <w:rPr>
          <w:rFonts w:cs="Arial"/>
          <w:b/>
          <w:bCs/>
          <w:sz w:val="28"/>
          <w:szCs w:val="28"/>
        </w:rPr>
        <w:t>Dodávka vzduchotechniky pro školní jídelnu ZŠ Dr. Edvarda Beneše, Praha – Čakovice</w:t>
      </w:r>
      <w:r w:rsidRPr="00197169">
        <w:rPr>
          <w:rFonts w:cs="Arial"/>
          <w:b/>
          <w:bCs/>
          <w:sz w:val="28"/>
          <w:szCs w:val="28"/>
        </w:rPr>
        <w:t>“</w:t>
      </w:r>
    </w:p>
    <w:p w:rsidR="00267033" w:rsidRDefault="00267033" w:rsidP="00267033">
      <w:pPr>
        <w:spacing w:after="120" w:line="280" w:lineRule="atLeast"/>
        <w:rPr>
          <w:sz w:val="28"/>
        </w:rPr>
      </w:pPr>
    </w:p>
    <w:p w:rsidR="008359E0" w:rsidRPr="008359E0" w:rsidRDefault="008359E0" w:rsidP="008359E0">
      <w:pPr>
        <w:spacing w:after="120" w:line="280" w:lineRule="atLeast"/>
        <w:jc w:val="center"/>
        <w:rPr>
          <w:sz w:val="24"/>
        </w:rPr>
      </w:pPr>
      <w:r w:rsidRPr="008359E0">
        <w:rPr>
          <w:sz w:val="24"/>
        </w:rPr>
        <w:t>verze k </w:t>
      </w:r>
      <w:proofErr w:type="gramStart"/>
      <w:r w:rsidRPr="008359E0">
        <w:rPr>
          <w:sz w:val="24"/>
        </w:rPr>
        <w:t>1.8.2017</w:t>
      </w:r>
      <w:bookmarkStart w:id="0" w:name="_GoBack"/>
      <w:bookmarkEnd w:id="0"/>
      <w:proofErr w:type="gramEnd"/>
    </w:p>
    <w:p w:rsidR="008359E0" w:rsidRPr="00E96A99" w:rsidRDefault="008359E0" w:rsidP="008359E0">
      <w:pPr>
        <w:spacing w:after="120" w:line="280" w:lineRule="atLeast"/>
        <w:jc w:val="center"/>
        <w:rPr>
          <w:sz w:val="28"/>
        </w:rPr>
      </w:pPr>
    </w:p>
    <w:p w:rsidR="00267033" w:rsidRPr="00FA0B67" w:rsidRDefault="00267033" w:rsidP="00267033">
      <w:pPr>
        <w:pStyle w:val="Nadpis1"/>
        <w:spacing w:before="0" w:after="120" w:line="280" w:lineRule="atLeast"/>
        <w:jc w:val="center"/>
        <w:rPr>
          <w:sz w:val="24"/>
          <w:szCs w:val="24"/>
        </w:rPr>
      </w:pPr>
      <w:r w:rsidRPr="00E96A99">
        <w:t>Návrh kupní smlouvy</w:t>
      </w:r>
    </w:p>
    <w:p w:rsidR="00267033" w:rsidRDefault="00267033" w:rsidP="00267033">
      <w:pPr>
        <w:pStyle w:val="Nadpis1"/>
        <w:spacing w:before="0" w:after="120" w:line="280" w:lineRule="atLeast"/>
      </w:pPr>
    </w:p>
    <w:p w:rsidR="0024641A" w:rsidRPr="0024641A" w:rsidRDefault="0024641A" w:rsidP="0024641A">
      <w:pPr>
        <w:keepNext/>
        <w:keepLines/>
        <w:tabs>
          <w:tab w:val="left" w:pos="0"/>
        </w:tabs>
        <w:spacing w:line="300" w:lineRule="atLeast"/>
        <w:jc w:val="center"/>
        <w:rPr>
          <w:rFonts w:cs="Arial"/>
          <w:b/>
          <w:sz w:val="22"/>
          <w:szCs w:val="22"/>
        </w:rPr>
      </w:pPr>
      <w:r w:rsidRPr="0024641A">
        <w:rPr>
          <w:rFonts w:cs="Arial"/>
          <w:b/>
          <w:sz w:val="22"/>
          <w:szCs w:val="22"/>
        </w:rPr>
        <w:t>Městská část Praha - Čakovice</w:t>
      </w: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IČO: 00231291</w:t>
      </w: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DIČ: CZ00231291</w:t>
      </w: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se sídlem: 19600 Praha - Čakovice, náměstí 25. března 121/1</w:t>
      </w: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zastoupený: Ing. Alexandrem Lochmanem, Ph.D., starostou</w:t>
      </w:r>
    </w:p>
    <w:p w:rsidR="0024641A" w:rsidRPr="0024641A" w:rsidRDefault="0024641A" w:rsidP="0024641A">
      <w:pPr>
        <w:keepNext/>
        <w:keepLines/>
        <w:tabs>
          <w:tab w:val="left" w:pos="0"/>
        </w:tabs>
        <w:spacing w:line="300" w:lineRule="atLeast"/>
        <w:jc w:val="both"/>
        <w:rPr>
          <w:rFonts w:cs="Arial"/>
          <w:sz w:val="22"/>
          <w:szCs w:val="22"/>
        </w:rPr>
      </w:pP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 xml:space="preserve">jako </w:t>
      </w:r>
      <w:r>
        <w:rPr>
          <w:rFonts w:cs="Arial"/>
          <w:sz w:val="22"/>
          <w:szCs w:val="22"/>
        </w:rPr>
        <w:t>kupující</w:t>
      </w:r>
    </w:p>
    <w:p w:rsidR="0024641A" w:rsidRPr="0024641A" w:rsidRDefault="0024641A" w:rsidP="0024641A">
      <w:pPr>
        <w:keepNext/>
        <w:keepLines/>
        <w:tabs>
          <w:tab w:val="left" w:pos="0"/>
        </w:tabs>
        <w:spacing w:line="300" w:lineRule="atLeast"/>
        <w:jc w:val="center"/>
        <w:rPr>
          <w:rFonts w:cs="Arial"/>
          <w:sz w:val="22"/>
          <w:szCs w:val="22"/>
        </w:rPr>
      </w:pPr>
    </w:p>
    <w:p w:rsidR="0024641A" w:rsidRPr="0024641A" w:rsidRDefault="0024641A" w:rsidP="0024641A">
      <w:pPr>
        <w:keepNext/>
        <w:keepLines/>
        <w:tabs>
          <w:tab w:val="left" w:pos="0"/>
        </w:tabs>
        <w:spacing w:line="300" w:lineRule="atLeast"/>
        <w:jc w:val="center"/>
        <w:rPr>
          <w:rFonts w:cs="Arial"/>
          <w:sz w:val="22"/>
          <w:szCs w:val="22"/>
        </w:rPr>
      </w:pPr>
      <w:r w:rsidRPr="0024641A">
        <w:rPr>
          <w:rFonts w:cs="Arial"/>
          <w:sz w:val="22"/>
          <w:szCs w:val="22"/>
        </w:rPr>
        <w:t>a</w:t>
      </w:r>
    </w:p>
    <w:p w:rsidR="0024641A" w:rsidRPr="0024641A" w:rsidRDefault="0024641A" w:rsidP="0024641A">
      <w:pPr>
        <w:keepNext/>
        <w:keepLines/>
        <w:tabs>
          <w:tab w:val="left" w:pos="0"/>
        </w:tabs>
        <w:spacing w:line="300" w:lineRule="atLeast"/>
        <w:jc w:val="center"/>
        <w:rPr>
          <w:rFonts w:cs="Arial"/>
          <w:sz w:val="22"/>
          <w:szCs w:val="22"/>
        </w:rPr>
      </w:pPr>
    </w:p>
    <w:p w:rsidR="0024641A" w:rsidRPr="0024641A" w:rsidRDefault="0024641A" w:rsidP="0024641A">
      <w:pPr>
        <w:keepNext/>
        <w:keepLines/>
        <w:tabs>
          <w:tab w:val="left" w:pos="0"/>
        </w:tabs>
        <w:spacing w:line="300" w:lineRule="atLeast"/>
        <w:jc w:val="center"/>
        <w:rPr>
          <w:rFonts w:cs="Arial"/>
          <w:sz w:val="22"/>
          <w:szCs w:val="22"/>
          <w:highlight w:val="yellow"/>
        </w:rPr>
      </w:pPr>
      <w:r w:rsidRPr="0024641A">
        <w:rPr>
          <w:rFonts w:cs="Arial"/>
          <w:sz w:val="22"/>
          <w:szCs w:val="22"/>
          <w:highlight w:val="yellow"/>
        </w:rPr>
        <w:t>..........................................................................</w:t>
      </w:r>
    </w:p>
    <w:p w:rsidR="0024641A" w:rsidRPr="0024641A" w:rsidRDefault="0024641A" w:rsidP="0024641A">
      <w:pPr>
        <w:keepNext/>
        <w:keepLines/>
        <w:tabs>
          <w:tab w:val="left" w:pos="0"/>
        </w:tabs>
        <w:spacing w:line="300" w:lineRule="atLeast"/>
        <w:jc w:val="center"/>
        <w:rPr>
          <w:rFonts w:cs="Arial"/>
          <w:sz w:val="22"/>
          <w:szCs w:val="22"/>
          <w:highlight w:val="yellow"/>
        </w:rPr>
      </w:pPr>
      <w:proofErr w:type="gramStart"/>
      <w:r w:rsidRPr="0024641A">
        <w:rPr>
          <w:rFonts w:cs="Arial"/>
          <w:sz w:val="22"/>
          <w:szCs w:val="22"/>
          <w:highlight w:val="yellow"/>
        </w:rPr>
        <w:t>IČO ........................................., DIČ</w:t>
      </w:r>
      <w:proofErr w:type="gramEnd"/>
      <w:r w:rsidRPr="0024641A">
        <w:rPr>
          <w:rFonts w:cs="Arial"/>
          <w:sz w:val="22"/>
          <w:szCs w:val="22"/>
          <w:highlight w:val="yellow"/>
        </w:rPr>
        <w:t xml:space="preserve"> ........................................</w:t>
      </w:r>
    </w:p>
    <w:p w:rsidR="0024641A" w:rsidRPr="0024641A" w:rsidRDefault="0024641A" w:rsidP="0024641A">
      <w:pPr>
        <w:keepNext/>
        <w:keepLines/>
        <w:tabs>
          <w:tab w:val="left" w:pos="0"/>
        </w:tabs>
        <w:spacing w:line="300" w:lineRule="atLeast"/>
        <w:jc w:val="center"/>
        <w:rPr>
          <w:rFonts w:cs="Arial"/>
          <w:sz w:val="22"/>
          <w:szCs w:val="22"/>
          <w:highlight w:val="yellow"/>
        </w:rPr>
      </w:pPr>
      <w:r w:rsidRPr="0024641A">
        <w:rPr>
          <w:rFonts w:cs="Arial"/>
          <w:sz w:val="22"/>
          <w:szCs w:val="22"/>
          <w:highlight w:val="yellow"/>
        </w:rPr>
        <w:t xml:space="preserve">se </w:t>
      </w:r>
      <w:proofErr w:type="gramStart"/>
      <w:r w:rsidRPr="0024641A">
        <w:rPr>
          <w:rFonts w:cs="Arial"/>
          <w:sz w:val="22"/>
          <w:szCs w:val="22"/>
          <w:highlight w:val="yellow"/>
        </w:rPr>
        <w:t>sídlem ......................................................................</w:t>
      </w:r>
      <w:proofErr w:type="gramEnd"/>
    </w:p>
    <w:p w:rsidR="0024641A" w:rsidRPr="0024641A" w:rsidRDefault="0024641A" w:rsidP="0024641A">
      <w:pPr>
        <w:keepNext/>
        <w:keepLines/>
        <w:tabs>
          <w:tab w:val="left" w:pos="0"/>
        </w:tabs>
        <w:spacing w:line="300" w:lineRule="atLeast"/>
        <w:jc w:val="center"/>
        <w:rPr>
          <w:rFonts w:cs="Arial"/>
          <w:sz w:val="22"/>
          <w:szCs w:val="22"/>
          <w:highlight w:val="yellow"/>
        </w:rPr>
      </w:pPr>
      <w:r w:rsidRPr="0024641A">
        <w:rPr>
          <w:rFonts w:cs="Arial"/>
          <w:sz w:val="22"/>
          <w:szCs w:val="22"/>
          <w:highlight w:val="yellow"/>
        </w:rPr>
        <w:t xml:space="preserve">zapsaná v obchodním rejstříku </w:t>
      </w:r>
      <w:proofErr w:type="gramStart"/>
      <w:r w:rsidRPr="0024641A">
        <w:rPr>
          <w:rFonts w:cs="Arial"/>
          <w:sz w:val="22"/>
          <w:szCs w:val="22"/>
          <w:highlight w:val="yellow"/>
        </w:rPr>
        <w:t>vedeném ..........................................</w:t>
      </w:r>
      <w:proofErr w:type="gramEnd"/>
    </w:p>
    <w:p w:rsidR="0024641A" w:rsidRPr="0024641A" w:rsidRDefault="0024641A" w:rsidP="0024641A">
      <w:pPr>
        <w:keepNext/>
        <w:keepLines/>
        <w:tabs>
          <w:tab w:val="left" w:pos="0"/>
        </w:tabs>
        <w:spacing w:line="300" w:lineRule="atLeast"/>
        <w:jc w:val="center"/>
        <w:rPr>
          <w:rFonts w:cs="Arial"/>
          <w:sz w:val="22"/>
          <w:szCs w:val="22"/>
        </w:rPr>
      </w:pPr>
      <w:proofErr w:type="gramStart"/>
      <w:r w:rsidRPr="0024641A">
        <w:rPr>
          <w:rFonts w:cs="Arial"/>
          <w:sz w:val="22"/>
          <w:szCs w:val="22"/>
          <w:highlight w:val="yellow"/>
        </w:rPr>
        <w:t>oddíl .................. vložka</w:t>
      </w:r>
      <w:proofErr w:type="gramEnd"/>
      <w:r w:rsidRPr="0024641A">
        <w:rPr>
          <w:rFonts w:cs="Arial"/>
          <w:sz w:val="22"/>
          <w:szCs w:val="22"/>
          <w:highlight w:val="yellow"/>
        </w:rPr>
        <w:t xml:space="preserve"> ............................</w:t>
      </w:r>
    </w:p>
    <w:p w:rsidR="0024641A" w:rsidRDefault="0024641A" w:rsidP="0024641A">
      <w:pPr>
        <w:keepNext/>
        <w:keepLines/>
        <w:tabs>
          <w:tab w:val="left" w:pos="0"/>
        </w:tabs>
        <w:spacing w:line="300" w:lineRule="atLeast"/>
        <w:jc w:val="center"/>
        <w:rPr>
          <w:rFonts w:cs="Arial"/>
          <w:sz w:val="22"/>
          <w:szCs w:val="22"/>
        </w:rPr>
      </w:pPr>
    </w:p>
    <w:p w:rsidR="0024641A" w:rsidRPr="0024641A" w:rsidRDefault="0024641A" w:rsidP="0024641A">
      <w:pPr>
        <w:keepNext/>
        <w:keepLines/>
        <w:tabs>
          <w:tab w:val="left" w:pos="0"/>
        </w:tabs>
        <w:spacing w:line="300" w:lineRule="atLeast"/>
        <w:jc w:val="center"/>
        <w:rPr>
          <w:rFonts w:cs="Arial"/>
          <w:sz w:val="22"/>
          <w:szCs w:val="22"/>
        </w:rPr>
      </w:pPr>
      <w:r>
        <w:rPr>
          <w:rFonts w:cs="Arial"/>
          <w:sz w:val="22"/>
          <w:szCs w:val="22"/>
        </w:rPr>
        <w:t>jako prodávající</w:t>
      </w:r>
    </w:p>
    <w:p w:rsidR="00267033" w:rsidRPr="008D2697" w:rsidRDefault="00267033" w:rsidP="00267033">
      <w:pPr>
        <w:spacing w:after="120" w:line="280" w:lineRule="atLeast"/>
        <w:rPr>
          <w:rFonts w:cs="Arial"/>
          <w:sz w:val="22"/>
          <w:szCs w:val="22"/>
        </w:rPr>
      </w:pPr>
    </w:p>
    <w:p w:rsidR="00267033" w:rsidRPr="008D2697" w:rsidRDefault="00267033" w:rsidP="00267033">
      <w:pPr>
        <w:spacing w:after="120" w:line="280" w:lineRule="atLeast"/>
        <w:jc w:val="both"/>
        <w:rPr>
          <w:rFonts w:cs="Arial"/>
          <w:sz w:val="22"/>
          <w:szCs w:val="22"/>
        </w:rPr>
      </w:pPr>
      <w:r w:rsidRPr="008D2697">
        <w:rPr>
          <w:rFonts w:cs="Arial"/>
          <w:sz w:val="22"/>
          <w:szCs w:val="22"/>
        </w:rPr>
        <w:t>uzavírají v souladu s  </w:t>
      </w:r>
      <w:proofErr w:type="spellStart"/>
      <w:r w:rsidRPr="008D2697">
        <w:rPr>
          <w:rFonts w:cs="Arial"/>
          <w:sz w:val="22"/>
          <w:szCs w:val="22"/>
        </w:rPr>
        <w:t>ust</w:t>
      </w:r>
      <w:proofErr w:type="spellEnd"/>
      <w:r w:rsidRPr="008D2697">
        <w:rPr>
          <w:rFonts w:cs="Arial"/>
          <w:sz w:val="22"/>
          <w:szCs w:val="22"/>
        </w:rPr>
        <w:t xml:space="preserve">. § </w:t>
      </w:r>
      <w:smartTag w:uri="urn:schemas-microsoft-com:office:smarttags" w:element="metricconverter">
        <w:smartTagPr>
          <w:attr w:name="ProductID" w:val="2079 a"/>
        </w:smartTagPr>
        <w:r w:rsidRPr="008D2697">
          <w:rPr>
            <w:rFonts w:cs="Arial"/>
            <w:sz w:val="22"/>
            <w:szCs w:val="22"/>
          </w:rPr>
          <w:t>2079 a</w:t>
        </w:r>
      </w:smartTag>
      <w:r w:rsidRPr="008D2697">
        <w:rPr>
          <w:rFonts w:cs="Arial"/>
          <w:sz w:val="22"/>
          <w:szCs w:val="22"/>
        </w:rPr>
        <w:t xml:space="preserve"> násl. zákona č. 89/2012 Sb., občanského zákoníku v platném znění a na základě rozhodnutí o výběru nejvhodnější nabídky tuto</w:t>
      </w:r>
    </w:p>
    <w:p w:rsidR="00267033" w:rsidRPr="008D2697" w:rsidRDefault="00267033" w:rsidP="00267033">
      <w:pPr>
        <w:spacing w:after="120" w:line="280" w:lineRule="atLeast"/>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kupní smlouvu:</w:t>
      </w:r>
    </w:p>
    <w:p w:rsidR="0024641A" w:rsidRDefault="0024641A">
      <w:pPr>
        <w:spacing w:after="160" w:line="259" w:lineRule="auto"/>
        <w:rPr>
          <w:rFonts w:cs="Arial"/>
          <w:b/>
          <w:sz w:val="22"/>
          <w:szCs w:val="22"/>
        </w:rPr>
      </w:pPr>
      <w:r>
        <w:rPr>
          <w:rFonts w:cs="Arial"/>
          <w:b/>
          <w:sz w:val="22"/>
          <w:szCs w:val="22"/>
        </w:rPr>
        <w:br w:type="page"/>
      </w:r>
    </w:p>
    <w:p w:rsidR="00267033" w:rsidRPr="008D2697" w:rsidRDefault="00267033" w:rsidP="00267033">
      <w:pPr>
        <w:spacing w:after="120" w:line="280" w:lineRule="atLeast"/>
        <w:jc w:val="center"/>
        <w:rPr>
          <w:rFonts w:cs="Arial"/>
          <w:b/>
          <w:sz w:val="22"/>
          <w:szCs w:val="22"/>
        </w:rPr>
      </w:pPr>
      <w:r w:rsidRPr="008D2697">
        <w:rPr>
          <w:rFonts w:cs="Arial"/>
          <w:b/>
          <w:sz w:val="22"/>
          <w:szCs w:val="22"/>
        </w:rPr>
        <w:lastRenderedPageBreak/>
        <w:t>I.</w:t>
      </w:r>
    </w:p>
    <w:p w:rsidR="00267033" w:rsidRPr="008D2697" w:rsidRDefault="00267033" w:rsidP="00267033">
      <w:pPr>
        <w:spacing w:after="120" w:line="280" w:lineRule="atLeast"/>
        <w:jc w:val="center"/>
        <w:rPr>
          <w:rFonts w:cs="Arial"/>
          <w:b/>
          <w:sz w:val="22"/>
          <w:szCs w:val="22"/>
        </w:rPr>
      </w:pPr>
      <w:r w:rsidRPr="008D2697">
        <w:rPr>
          <w:rFonts w:cs="Arial"/>
          <w:b/>
          <w:sz w:val="22"/>
          <w:szCs w:val="22"/>
        </w:rPr>
        <w:t>Předmět smlouvy</w:t>
      </w:r>
    </w:p>
    <w:p w:rsidR="00267033" w:rsidRPr="008D2697" w:rsidRDefault="00267033" w:rsidP="00267033">
      <w:pPr>
        <w:numPr>
          <w:ilvl w:val="0"/>
          <w:numId w:val="4"/>
        </w:numPr>
        <w:tabs>
          <w:tab w:val="clear" w:pos="540"/>
        </w:tabs>
        <w:spacing w:after="120" w:line="280" w:lineRule="atLeast"/>
        <w:ind w:left="284" w:hanging="284"/>
        <w:jc w:val="both"/>
        <w:rPr>
          <w:rFonts w:cs="Arial"/>
          <w:sz w:val="22"/>
          <w:szCs w:val="22"/>
        </w:rPr>
      </w:pPr>
      <w:r w:rsidRPr="008D2697">
        <w:rPr>
          <w:rFonts w:cs="Arial"/>
          <w:sz w:val="22"/>
          <w:szCs w:val="22"/>
        </w:rPr>
        <w:t xml:space="preserve">Předmětem této smlouvy je závazek prodávajícího dodat a instalovat předmět koupě v souladu s podmínkami sjednanými touto smlouvou kupujícímu, a to </w:t>
      </w:r>
      <w:r w:rsidR="0024641A">
        <w:rPr>
          <w:rFonts w:cs="Arial"/>
          <w:b/>
          <w:sz w:val="22"/>
          <w:szCs w:val="22"/>
        </w:rPr>
        <w:t xml:space="preserve">dodávku vzduchotechniky </w:t>
      </w:r>
      <w:r w:rsidRPr="008D2697">
        <w:rPr>
          <w:rFonts w:cs="Arial"/>
          <w:sz w:val="22"/>
          <w:szCs w:val="22"/>
        </w:rPr>
        <w:t>v rámci veřejné zakázky:</w:t>
      </w:r>
    </w:p>
    <w:p w:rsidR="00267033" w:rsidRPr="0024641A" w:rsidRDefault="00267033" w:rsidP="00267033">
      <w:pPr>
        <w:spacing w:after="120" w:line="280" w:lineRule="atLeast"/>
        <w:ind w:firstLine="284"/>
        <w:contextualSpacing/>
        <w:rPr>
          <w:rFonts w:cs="Arial"/>
          <w:b/>
          <w:sz w:val="22"/>
          <w:szCs w:val="22"/>
        </w:rPr>
      </w:pPr>
      <w:r w:rsidRPr="008D2697">
        <w:rPr>
          <w:rFonts w:cs="Arial"/>
          <w:sz w:val="22"/>
          <w:szCs w:val="22"/>
        </w:rPr>
        <w:t xml:space="preserve">Název </w:t>
      </w:r>
      <w:r w:rsidRPr="0024641A">
        <w:rPr>
          <w:rFonts w:cs="Arial"/>
          <w:sz w:val="22"/>
          <w:szCs w:val="22"/>
        </w:rPr>
        <w:t>zadávacího řízení</w:t>
      </w:r>
      <w:r w:rsidRPr="00197169">
        <w:rPr>
          <w:rFonts w:cs="Arial"/>
          <w:sz w:val="22"/>
          <w:szCs w:val="22"/>
        </w:rPr>
        <w:t xml:space="preserve">: </w:t>
      </w:r>
      <w:r w:rsidRPr="00197169">
        <w:rPr>
          <w:rFonts w:cs="Arial"/>
          <w:b/>
          <w:sz w:val="22"/>
          <w:szCs w:val="22"/>
        </w:rPr>
        <w:t>„</w:t>
      </w:r>
      <w:r w:rsidR="0024641A" w:rsidRPr="00197169">
        <w:rPr>
          <w:rFonts w:cs="Arial"/>
          <w:b/>
          <w:sz w:val="22"/>
          <w:szCs w:val="22"/>
        </w:rPr>
        <w:t>Dodávka vzduchotechniky pro školní jídelnu ZŠ Dr. Edvarda Beneše, Praha – Čakovice</w:t>
      </w:r>
      <w:r w:rsidRPr="00197169">
        <w:rPr>
          <w:rFonts w:cs="Arial"/>
          <w:b/>
          <w:sz w:val="22"/>
          <w:szCs w:val="22"/>
        </w:rPr>
        <w:t>“</w:t>
      </w:r>
    </w:p>
    <w:p w:rsidR="00267033" w:rsidRPr="008D2697" w:rsidRDefault="00267033" w:rsidP="00267033">
      <w:pPr>
        <w:spacing w:after="120" w:line="280" w:lineRule="atLeast"/>
        <w:ind w:left="284"/>
        <w:jc w:val="both"/>
        <w:rPr>
          <w:rFonts w:cs="Arial"/>
          <w:sz w:val="22"/>
          <w:szCs w:val="22"/>
        </w:rPr>
      </w:pPr>
      <w:r w:rsidRPr="008D2697">
        <w:rPr>
          <w:rFonts w:cs="Arial"/>
          <w:sz w:val="22"/>
          <w:szCs w:val="22"/>
        </w:rPr>
        <w:t xml:space="preserve">zadané v otevřeném nadlimitním řízení dle zákona č. 134/2016 Sb., o zadávání veřejných zakázek, ve znění pozdějších předpisů, včetně dodání veškerého příslušenství (dále </w:t>
      </w:r>
      <w:r>
        <w:rPr>
          <w:rFonts w:cs="Arial"/>
          <w:sz w:val="22"/>
          <w:szCs w:val="22"/>
        </w:rPr>
        <w:t xml:space="preserve">také </w:t>
      </w:r>
      <w:r w:rsidRPr="008D2697">
        <w:rPr>
          <w:rFonts w:cs="Arial"/>
          <w:sz w:val="22"/>
          <w:szCs w:val="22"/>
        </w:rPr>
        <w:t xml:space="preserve">jen </w:t>
      </w:r>
      <w:r>
        <w:rPr>
          <w:rFonts w:cs="Arial"/>
          <w:sz w:val="22"/>
          <w:szCs w:val="22"/>
        </w:rPr>
        <w:t xml:space="preserve">jako </w:t>
      </w:r>
      <w:r w:rsidRPr="008D2697">
        <w:rPr>
          <w:rFonts w:cs="Arial"/>
          <w:sz w:val="22"/>
          <w:szCs w:val="22"/>
        </w:rPr>
        <w:t>„zboží“), jehož specifikace je uvedena v příloze č.</w:t>
      </w:r>
      <w:r>
        <w:rPr>
          <w:rFonts w:cs="Arial"/>
          <w:sz w:val="22"/>
          <w:szCs w:val="22"/>
        </w:rPr>
        <w:t xml:space="preserve"> </w:t>
      </w:r>
      <w:r w:rsidRPr="008D2697">
        <w:rPr>
          <w:rFonts w:cs="Arial"/>
          <w:sz w:val="22"/>
          <w:szCs w:val="22"/>
        </w:rPr>
        <w:t>2 této smlouvy.</w:t>
      </w:r>
    </w:p>
    <w:p w:rsidR="00267033" w:rsidRPr="008D2697" w:rsidRDefault="00267033" w:rsidP="00267033">
      <w:pPr>
        <w:spacing w:after="120" w:line="280" w:lineRule="atLeast"/>
        <w:ind w:left="284"/>
        <w:jc w:val="both"/>
        <w:rPr>
          <w:rFonts w:cs="Arial"/>
          <w:sz w:val="22"/>
          <w:szCs w:val="22"/>
        </w:rPr>
      </w:pPr>
      <w:r w:rsidRPr="008D2697">
        <w:rPr>
          <w:rFonts w:cs="Arial"/>
          <w:sz w:val="22"/>
          <w:szCs w:val="22"/>
        </w:rPr>
        <w:t>Tato smlouva je uzavírána na základě výsledků shora uvedeného zadávacího řízení. Zadávací dokumentace včetně všech zadávacích podmínek, dodatečných vysvětlení a informací poskytnutých zadavatelem v průběhu zadávacího řízení, jakož i nabídka prodávajícího a jeho vysvětlení a objasnění, která uvedl v průběhu zadávacího řízení, především stran popisu předmětu koupě</w:t>
      </w:r>
      <w:r>
        <w:rPr>
          <w:rFonts w:cs="Arial"/>
          <w:sz w:val="22"/>
          <w:szCs w:val="22"/>
        </w:rPr>
        <w:t>,</w:t>
      </w:r>
      <w:r w:rsidRPr="008D2697">
        <w:rPr>
          <w:rFonts w:cs="Arial"/>
          <w:sz w:val="22"/>
          <w:szCs w:val="22"/>
        </w:rPr>
        <w:t xml:space="preserve"> jsou pro plnění této smlouvy závazné.</w:t>
      </w:r>
    </w:p>
    <w:p w:rsidR="00267033" w:rsidRPr="008D2697" w:rsidRDefault="00267033" w:rsidP="00267033">
      <w:pPr>
        <w:autoSpaceDE w:val="0"/>
        <w:autoSpaceDN w:val="0"/>
        <w:adjustRightInd w:val="0"/>
        <w:spacing w:after="120" w:line="280" w:lineRule="atLeast"/>
        <w:ind w:left="284"/>
        <w:jc w:val="both"/>
        <w:rPr>
          <w:rFonts w:cs="Arial"/>
          <w:sz w:val="22"/>
          <w:szCs w:val="22"/>
        </w:rPr>
      </w:pPr>
      <w:r w:rsidRPr="008D2697">
        <w:rPr>
          <w:rFonts w:cs="Arial"/>
          <w:sz w:val="22"/>
          <w:szCs w:val="22"/>
        </w:rPr>
        <w:t>Cena za jednotlivé části plnění je uvedena v čl. III. 1 této smlouvy. Zařízení musí být nové, nepoužité, nerepasované, nepoškozené, plně funkční, v nejvyšší jakosti poskytované výrobcem zboží a spolu se všemi právy nutnými k jeho řádnému a nerušenému nakládání a užívání kupujícím.</w:t>
      </w:r>
    </w:p>
    <w:p w:rsidR="00267033" w:rsidRPr="008D2697" w:rsidRDefault="00267033" w:rsidP="00267033">
      <w:pPr>
        <w:numPr>
          <w:ilvl w:val="0"/>
          <w:numId w:val="4"/>
        </w:numPr>
        <w:tabs>
          <w:tab w:val="clear" w:pos="540"/>
        </w:tabs>
        <w:spacing w:after="120" w:line="280" w:lineRule="atLeast"/>
        <w:ind w:left="284" w:hanging="284"/>
        <w:jc w:val="both"/>
        <w:rPr>
          <w:rFonts w:cs="Arial"/>
          <w:sz w:val="22"/>
          <w:szCs w:val="22"/>
        </w:rPr>
      </w:pPr>
      <w:r w:rsidRPr="008D2697">
        <w:rPr>
          <w:rFonts w:cs="Arial"/>
          <w:sz w:val="22"/>
          <w:szCs w:val="22"/>
        </w:rPr>
        <w:t xml:space="preserve">V případě rozporů a nejasností ohledně obsahu práv a povinností smluvních stran se bude tato smlouva vykládat tak, že nejprve se přihlédne k ustanovením této smlouvy, poté se přihlédne k obsahu zadávací dokumentace a teprve následně k obsahu nabídky prodávajícího. </w:t>
      </w:r>
    </w:p>
    <w:p w:rsidR="00267033" w:rsidRPr="008D2697" w:rsidRDefault="00267033" w:rsidP="00267033">
      <w:pPr>
        <w:numPr>
          <w:ilvl w:val="0"/>
          <w:numId w:val="4"/>
        </w:numPr>
        <w:tabs>
          <w:tab w:val="clear" w:pos="540"/>
        </w:tabs>
        <w:spacing w:after="120" w:line="280" w:lineRule="atLeast"/>
        <w:ind w:left="284" w:hanging="284"/>
        <w:jc w:val="both"/>
        <w:rPr>
          <w:rFonts w:cs="Arial"/>
          <w:sz w:val="22"/>
          <w:szCs w:val="22"/>
        </w:rPr>
      </w:pPr>
      <w:r w:rsidRPr="008D2697">
        <w:rPr>
          <w:rFonts w:cs="Arial"/>
          <w:sz w:val="22"/>
          <w:szCs w:val="22"/>
        </w:rPr>
        <w:t xml:space="preserve">Součástí dodávky zboží podle této smlouvy je doprava, instalace na místě určení, likvidace obalů, odpadů, dále zaškolení </w:t>
      </w:r>
      <w:r w:rsidR="007571AA">
        <w:rPr>
          <w:rFonts w:cs="Arial"/>
          <w:sz w:val="22"/>
          <w:szCs w:val="22"/>
        </w:rPr>
        <w:t>zaměstnanců kupujícího</w:t>
      </w:r>
      <w:r w:rsidRPr="008D2697">
        <w:rPr>
          <w:rFonts w:cs="Arial"/>
          <w:sz w:val="22"/>
          <w:szCs w:val="22"/>
        </w:rPr>
        <w:t xml:space="preserve"> a předání veškerých dokladů, které se k dodávanému zboží vztahují</w:t>
      </w:r>
      <w:r>
        <w:rPr>
          <w:rFonts w:cs="Arial"/>
          <w:sz w:val="22"/>
          <w:szCs w:val="22"/>
        </w:rPr>
        <w:t>,</w:t>
      </w:r>
      <w:r w:rsidRPr="008D2697">
        <w:rPr>
          <w:rFonts w:cs="Arial"/>
          <w:sz w:val="22"/>
          <w:szCs w:val="22"/>
        </w:rPr>
        <w:t xml:space="preserve"> viz příloha č. 2 smlouvy. V kupní ceně jsou zahrnuty veškeré náklady prodávajícího nezbytné pro řádné a včasné splnění celého předmětu plnění včetně náprav veškerých případných poškození stávajících</w:t>
      </w:r>
      <w:bookmarkStart w:id="1" w:name="OLE_LINK1"/>
      <w:bookmarkStart w:id="2" w:name="OLE_LINK2"/>
      <w:r w:rsidRPr="008D2697">
        <w:rPr>
          <w:rFonts w:cs="Arial"/>
          <w:sz w:val="22"/>
          <w:szCs w:val="22"/>
        </w:rPr>
        <w:t xml:space="preserve"> zařízení/věcí. </w:t>
      </w:r>
      <w:bookmarkEnd w:id="1"/>
      <w:bookmarkEnd w:id="2"/>
    </w:p>
    <w:p w:rsidR="00267033" w:rsidRPr="008D2697" w:rsidRDefault="00267033" w:rsidP="00267033">
      <w:pPr>
        <w:numPr>
          <w:ilvl w:val="0"/>
          <w:numId w:val="4"/>
        </w:numPr>
        <w:tabs>
          <w:tab w:val="clear" w:pos="540"/>
          <w:tab w:val="num" w:pos="284"/>
        </w:tabs>
        <w:spacing w:after="120" w:line="280" w:lineRule="atLeast"/>
        <w:ind w:left="284" w:hanging="284"/>
        <w:jc w:val="both"/>
        <w:rPr>
          <w:rFonts w:eastAsia="Batang" w:cs="Arial"/>
          <w:bCs/>
          <w:sz w:val="22"/>
          <w:szCs w:val="22"/>
          <w:lang w:eastAsia="ko-KR"/>
        </w:rPr>
      </w:pPr>
      <w:r w:rsidRPr="008D2697">
        <w:rPr>
          <w:rFonts w:eastAsia="Batang" w:cs="Arial"/>
          <w:bCs/>
          <w:sz w:val="22"/>
          <w:szCs w:val="22"/>
          <w:lang w:eastAsia="ko-KR"/>
        </w:rPr>
        <w:t>Prodávající prohlašuje, že se seznámil před uzavřením této smlouvy s dokumenty vztaženými k předmětu plnění a to především s podrobnou specifikací předmětu plnění.</w:t>
      </w:r>
    </w:p>
    <w:p w:rsidR="00267033" w:rsidRPr="008D2697" w:rsidRDefault="00267033" w:rsidP="00267033">
      <w:pPr>
        <w:numPr>
          <w:ilvl w:val="0"/>
          <w:numId w:val="4"/>
        </w:numPr>
        <w:tabs>
          <w:tab w:val="clear" w:pos="540"/>
          <w:tab w:val="num" w:pos="284"/>
        </w:tabs>
        <w:spacing w:after="120" w:line="280" w:lineRule="atLeast"/>
        <w:ind w:left="284" w:hanging="284"/>
        <w:jc w:val="both"/>
        <w:rPr>
          <w:rFonts w:eastAsia="Batang" w:cs="Arial"/>
          <w:bCs/>
          <w:sz w:val="22"/>
          <w:szCs w:val="22"/>
          <w:lang w:eastAsia="ko-KR"/>
        </w:rPr>
      </w:pPr>
      <w:r w:rsidRPr="008D2697">
        <w:rPr>
          <w:rFonts w:eastAsia="Batang" w:cs="Arial"/>
          <w:bCs/>
          <w:sz w:val="22"/>
          <w:szCs w:val="22"/>
          <w:lang w:eastAsia="ko-KR"/>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služeb z veřejných výdajů.</w:t>
      </w:r>
    </w:p>
    <w:p w:rsidR="00267033" w:rsidRPr="008D2697" w:rsidRDefault="00267033" w:rsidP="00267033">
      <w:pPr>
        <w:numPr>
          <w:ilvl w:val="0"/>
          <w:numId w:val="4"/>
        </w:numPr>
        <w:tabs>
          <w:tab w:val="clear" w:pos="540"/>
          <w:tab w:val="num" w:pos="284"/>
        </w:tabs>
        <w:spacing w:after="120" w:line="280" w:lineRule="atLeast"/>
        <w:ind w:left="284" w:hanging="284"/>
        <w:jc w:val="both"/>
        <w:rPr>
          <w:rFonts w:eastAsia="Batang" w:cs="Arial"/>
          <w:bCs/>
          <w:sz w:val="22"/>
          <w:szCs w:val="22"/>
          <w:lang w:eastAsia="ko-KR"/>
        </w:rPr>
      </w:pPr>
      <w:r>
        <w:rPr>
          <w:rFonts w:eastAsia="Batang" w:cs="Arial"/>
          <w:bCs/>
          <w:sz w:val="22"/>
          <w:szCs w:val="22"/>
          <w:lang w:eastAsia="ko-KR"/>
        </w:rPr>
        <w:t>P</w:t>
      </w:r>
      <w:r w:rsidRPr="008D2697">
        <w:rPr>
          <w:rFonts w:eastAsia="Batang" w:cs="Arial"/>
          <w:bCs/>
          <w:sz w:val="22"/>
          <w:szCs w:val="22"/>
          <w:lang w:eastAsia="ko-KR"/>
        </w:rPr>
        <w:t>rodávající je povinen archivovat originální vyhotovení smlouvy včetně jejích dodatků, originály účetních dokladů a dalších dokladů vztahujících se k realizaci předmětu této smlouvy nejméně po dobu 10 let od finančního ukončení projektu, zároveň však alespoň do 31. 12. 2028. Po tuto dobu je prodávající povinen umožnit osobám oprávněným k výkonu kontroly projektů provést kontrolu dokladů souvisejících s plněním této smlouvy,</w:t>
      </w:r>
    </w:p>
    <w:p w:rsidR="00267033" w:rsidRPr="008D2697" w:rsidRDefault="00267033" w:rsidP="00267033">
      <w:pPr>
        <w:numPr>
          <w:ilvl w:val="0"/>
          <w:numId w:val="4"/>
        </w:numPr>
        <w:tabs>
          <w:tab w:val="clear" w:pos="540"/>
        </w:tabs>
        <w:spacing w:after="120" w:line="280" w:lineRule="atLeast"/>
        <w:ind w:left="284" w:hanging="284"/>
        <w:jc w:val="both"/>
        <w:rPr>
          <w:rFonts w:cs="Arial"/>
          <w:sz w:val="22"/>
          <w:szCs w:val="22"/>
        </w:rPr>
      </w:pPr>
      <w:r w:rsidRPr="008D2697">
        <w:rPr>
          <w:rFonts w:cs="Arial"/>
          <w:sz w:val="22"/>
          <w:szCs w:val="22"/>
        </w:rPr>
        <w:t>Kupující se touto smlouvou zavazuje řádně dodané zboží od prodávajícího převzít a zaplatit kupní cenu v souladu s podmínkami sjednanými touto smlouvou.</w:t>
      </w:r>
    </w:p>
    <w:p w:rsidR="00267033" w:rsidRPr="008D2697" w:rsidRDefault="00267033" w:rsidP="00267033">
      <w:pPr>
        <w:spacing w:after="120" w:line="280" w:lineRule="atLeast"/>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II.</w:t>
      </w:r>
    </w:p>
    <w:p w:rsidR="00267033" w:rsidRPr="008D2697" w:rsidRDefault="00267033" w:rsidP="00267033">
      <w:pPr>
        <w:spacing w:after="120" w:line="280" w:lineRule="atLeast"/>
        <w:jc w:val="center"/>
        <w:rPr>
          <w:rFonts w:cs="Arial"/>
          <w:sz w:val="22"/>
          <w:szCs w:val="22"/>
        </w:rPr>
      </w:pPr>
      <w:r w:rsidRPr="008D2697">
        <w:rPr>
          <w:rFonts w:cs="Arial"/>
          <w:b/>
          <w:sz w:val="22"/>
          <w:szCs w:val="22"/>
        </w:rPr>
        <w:lastRenderedPageBreak/>
        <w:t>Doba plnění</w:t>
      </w:r>
    </w:p>
    <w:p w:rsidR="00267033" w:rsidRPr="008D2697" w:rsidRDefault="00267033" w:rsidP="00267033">
      <w:pPr>
        <w:numPr>
          <w:ilvl w:val="0"/>
          <w:numId w:val="5"/>
        </w:numPr>
        <w:tabs>
          <w:tab w:val="clear" w:pos="540"/>
        </w:tabs>
        <w:spacing w:after="120" w:line="280" w:lineRule="atLeast"/>
        <w:ind w:left="284" w:hanging="284"/>
        <w:jc w:val="both"/>
        <w:rPr>
          <w:rFonts w:cs="Arial"/>
          <w:sz w:val="22"/>
          <w:szCs w:val="22"/>
        </w:rPr>
      </w:pPr>
      <w:r w:rsidRPr="008D2697">
        <w:rPr>
          <w:rFonts w:cs="Arial"/>
          <w:sz w:val="22"/>
          <w:szCs w:val="22"/>
        </w:rPr>
        <w:t>Prodávající se zavazuje dodat a provést instalaci veškerého zboží se splněním níže uvedené podmínky:</w:t>
      </w:r>
    </w:p>
    <w:p w:rsidR="00267033" w:rsidRPr="008D2697" w:rsidRDefault="00267033" w:rsidP="00267033">
      <w:pPr>
        <w:spacing w:after="120" w:line="280" w:lineRule="atLeast"/>
        <w:ind w:left="284"/>
        <w:jc w:val="both"/>
        <w:rPr>
          <w:rFonts w:cs="Arial"/>
          <w:sz w:val="22"/>
          <w:szCs w:val="22"/>
        </w:rPr>
      </w:pPr>
      <w:r w:rsidRPr="008D2697">
        <w:rPr>
          <w:rFonts w:cs="Arial"/>
          <w:b/>
          <w:sz w:val="22"/>
          <w:szCs w:val="22"/>
        </w:rPr>
        <w:t xml:space="preserve">Zahájení plnění: </w:t>
      </w:r>
      <w:r w:rsidRPr="008D2697">
        <w:rPr>
          <w:rFonts w:cs="Arial"/>
          <w:sz w:val="22"/>
          <w:szCs w:val="22"/>
        </w:rPr>
        <w:t>bezprostředně po podpisu této smlouvy</w:t>
      </w:r>
      <w:r>
        <w:rPr>
          <w:rFonts w:cs="Arial"/>
          <w:sz w:val="22"/>
          <w:szCs w:val="22"/>
        </w:rPr>
        <w:t>.</w:t>
      </w:r>
    </w:p>
    <w:p w:rsidR="00267033" w:rsidRPr="008D2697" w:rsidRDefault="00267033" w:rsidP="00267033">
      <w:pPr>
        <w:tabs>
          <w:tab w:val="left" w:pos="709"/>
        </w:tabs>
        <w:spacing w:after="120" w:line="280" w:lineRule="atLeast"/>
        <w:ind w:left="284"/>
        <w:jc w:val="both"/>
        <w:rPr>
          <w:rFonts w:cs="Arial"/>
          <w:b/>
          <w:sz w:val="22"/>
          <w:szCs w:val="22"/>
        </w:rPr>
      </w:pPr>
      <w:r w:rsidRPr="008D2697">
        <w:rPr>
          <w:rFonts w:cs="Arial"/>
          <w:b/>
          <w:sz w:val="22"/>
          <w:szCs w:val="22"/>
        </w:rPr>
        <w:t xml:space="preserve">Doba celkové realizace: </w:t>
      </w:r>
      <w:r w:rsidRPr="008D2697">
        <w:rPr>
          <w:rFonts w:cs="Arial"/>
          <w:sz w:val="22"/>
          <w:szCs w:val="22"/>
        </w:rPr>
        <w:t xml:space="preserve">do </w:t>
      </w:r>
      <w:proofErr w:type="spellStart"/>
      <w:r w:rsidR="007571AA" w:rsidRPr="007571AA">
        <w:rPr>
          <w:rFonts w:cs="Arial"/>
          <w:b/>
          <w:sz w:val="22"/>
          <w:szCs w:val="22"/>
          <w:highlight w:val="yellow"/>
        </w:rPr>
        <w:t>xxx</w:t>
      </w:r>
      <w:proofErr w:type="spellEnd"/>
      <w:r w:rsidRPr="007571AA">
        <w:rPr>
          <w:rFonts w:cs="Arial"/>
          <w:b/>
          <w:sz w:val="22"/>
          <w:szCs w:val="22"/>
          <w:highlight w:val="yellow"/>
        </w:rPr>
        <w:t xml:space="preserve"> </w:t>
      </w:r>
      <w:r w:rsidR="00197169">
        <w:rPr>
          <w:rFonts w:cs="Arial"/>
          <w:sz w:val="22"/>
          <w:szCs w:val="22"/>
          <w:highlight w:val="yellow"/>
        </w:rPr>
        <w:t>d</w:t>
      </w:r>
      <w:r w:rsidRPr="007571AA">
        <w:rPr>
          <w:rFonts w:cs="Arial"/>
          <w:sz w:val="22"/>
          <w:szCs w:val="22"/>
          <w:highlight w:val="yellow"/>
        </w:rPr>
        <w:t>nů</w:t>
      </w:r>
      <w:r w:rsidRPr="008D2697">
        <w:rPr>
          <w:rFonts w:cs="Arial"/>
          <w:sz w:val="22"/>
          <w:szCs w:val="22"/>
        </w:rPr>
        <w:t xml:space="preserve"> od podpisu smlouvy, posunutí termínu je možné pouze z důvodů na straně kupujícího</w:t>
      </w:r>
      <w:r>
        <w:rPr>
          <w:rFonts w:cs="Arial"/>
          <w:sz w:val="22"/>
          <w:szCs w:val="22"/>
        </w:rPr>
        <w:t>.</w:t>
      </w:r>
    </w:p>
    <w:p w:rsidR="00267033" w:rsidRPr="008D2697" w:rsidRDefault="00267033" w:rsidP="00267033">
      <w:pPr>
        <w:spacing w:after="120" w:line="280" w:lineRule="atLeast"/>
        <w:jc w:val="both"/>
        <w:rPr>
          <w:rFonts w:cs="Arial"/>
          <w:b/>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III.</w:t>
      </w:r>
    </w:p>
    <w:p w:rsidR="00267033" w:rsidRPr="008D2697" w:rsidRDefault="00267033" w:rsidP="00267033">
      <w:pPr>
        <w:spacing w:after="120" w:line="280" w:lineRule="atLeast"/>
        <w:jc w:val="center"/>
        <w:rPr>
          <w:rFonts w:cs="Arial"/>
          <w:b/>
          <w:sz w:val="22"/>
          <w:szCs w:val="22"/>
        </w:rPr>
      </w:pPr>
      <w:r w:rsidRPr="008D2697">
        <w:rPr>
          <w:rFonts w:cs="Arial"/>
          <w:b/>
          <w:sz w:val="22"/>
          <w:szCs w:val="22"/>
        </w:rPr>
        <w:t>Kupní cena a platební podmínky</w:t>
      </w:r>
    </w:p>
    <w:p w:rsidR="00267033" w:rsidRPr="008D2697" w:rsidRDefault="00267033" w:rsidP="00267033">
      <w:pPr>
        <w:numPr>
          <w:ilvl w:val="0"/>
          <w:numId w:val="12"/>
        </w:numPr>
        <w:tabs>
          <w:tab w:val="clear" w:pos="540"/>
        </w:tabs>
        <w:spacing w:after="120" w:line="280" w:lineRule="atLeast"/>
        <w:ind w:left="284" w:hanging="284"/>
        <w:jc w:val="both"/>
        <w:rPr>
          <w:rFonts w:cs="Arial"/>
          <w:sz w:val="22"/>
          <w:szCs w:val="22"/>
        </w:rPr>
      </w:pPr>
      <w:r w:rsidRPr="008D2697">
        <w:rPr>
          <w:rFonts w:cs="Arial"/>
          <w:sz w:val="22"/>
          <w:szCs w:val="22"/>
        </w:rPr>
        <w:t>Kupní cena je cenou smluvní a byla sjednána v následující výši pro kompletní předmět koupě:</w:t>
      </w:r>
    </w:p>
    <w:p w:rsidR="00267033" w:rsidRPr="008D2697" w:rsidRDefault="00267033" w:rsidP="00267033">
      <w:pPr>
        <w:spacing w:after="120" w:line="280" w:lineRule="atLeast"/>
        <w:ind w:left="284"/>
        <w:jc w:val="both"/>
        <w:rPr>
          <w:rFonts w:cs="Arial"/>
          <w:i/>
          <w:sz w:val="22"/>
          <w:szCs w:val="22"/>
        </w:rPr>
      </w:pPr>
      <w:r w:rsidRPr="008D2697">
        <w:rPr>
          <w:rFonts w:cs="Arial"/>
          <w:sz w:val="22"/>
          <w:szCs w:val="22"/>
        </w:rPr>
        <w:t xml:space="preserve">Celková cena předmětu koupě </w:t>
      </w:r>
      <w:r w:rsidRPr="008D2697">
        <w:rPr>
          <w:rFonts w:cs="Arial"/>
          <w:i/>
          <w:sz w:val="22"/>
          <w:szCs w:val="22"/>
        </w:rPr>
        <w:t>(hodnotící kritérium veřejné zakázky)</w:t>
      </w:r>
      <w:r w:rsidRPr="008D2697">
        <w:rPr>
          <w:rFonts w:cs="Arial"/>
          <w:sz w:val="22"/>
          <w:szCs w:val="22"/>
        </w:rPr>
        <w:t xml:space="preserve"> činí:</w:t>
      </w:r>
      <w:r w:rsidRPr="008D2697">
        <w:rPr>
          <w:rFonts w:cs="Arial"/>
          <w:b/>
          <w:sz w:val="22"/>
          <w:szCs w:val="22"/>
          <w:highlight w:val="yellow"/>
        </w:rPr>
        <w:t>…………………..</w:t>
      </w:r>
      <w:r w:rsidRPr="008D2697">
        <w:rPr>
          <w:rFonts w:cs="Arial"/>
          <w:b/>
          <w:sz w:val="22"/>
          <w:szCs w:val="22"/>
        </w:rPr>
        <w:t>,- Kč bez DPH</w:t>
      </w:r>
      <w:r w:rsidRPr="008D2697">
        <w:rPr>
          <w:rFonts w:cs="Arial"/>
          <w:sz w:val="22"/>
          <w:szCs w:val="22"/>
        </w:rPr>
        <w:t>,</w:t>
      </w:r>
      <w:r w:rsidRPr="008D2697">
        <w:rPr>
          <w:rFonts w:cs="Arial"/>
          <w:b/>
          <w:sz w:val="22"/>
          <w:szCs w:val="22"/>
        </w:rPr>
        <w:t xml:space="preserve"> DPH činí </w:t>
      </w:r>
      <w:r w:rsidRPr="008D2697">
        <w:rPr>
          <w:rFonts w:cs="Arial"/>
          <w:b/>
          <w:sz w:val="22"/>
          <w:szCs w:val="22"/>
          <w:highlight w:val="yellow"/>
        </w:rPr>
        <w:t>………</w:t>
      </w:r>
      <w:r w:rsidRPr="008D2697">
        <w:rPr>
          <w:rFonts w:cs="Arial"/>
          <w:b/>
          <w:sz w:val="22"/>
          <w:szCs w:val="22"/>
        </w:rPr>
        <w:t xml:space="preserve">Kč, tj. </w:t>
      </w:r>
      <w:r>
        <w:rPr>
          <w:rFonts w:cs="Arial"/>
          <w:b/>
          <w:sz w:val="22"/>
          <w:szCs w:val="22"/>
        </w:rPr>
        <w:t xml:space="preserve">celkem </w:t>
      </w:r>
      <w:r w:rsidRPr="008D2697">
        <w:rPr>
          <w:rFonts w:cs="Arial"/>
          <w:b/>
          <w:sz w:val="22"/>
          <w:szCs w:val="22"/>
          <w:highlight w:val="yellow"/>
        </w:rPr>
        <w:t>……………..….</w:t>
      </w:r>
      <w:r w:rsidRPr="008D2697">
        <w:rPr>
          <w:rFonts w:cs="Arial"/>
          <w:b/>
          <w:sz w:val="22"/>
          <w:szCs w:val="22"/>
        </w:rPr>
        <w:t xml:space="preserve"> Kč vč. DPH.</w:t>
      </w:r>
    </w:p>
    <w:p w:rsidR="00267033" w:rsidRPr="008D2697" w:rsidRDefault="00267033" w:rsidP="00267033">
      <w:pPr>
        <w:numPr>
          <w:ilvl w:val="0"/>
          <w:numId w:val="12"/>
        </w:numPr>
        <w:spacing w:after="120" w:line="280" w:lineRule="atLeast"/>
        <w:ind w:left="284" w:hanging="284"/>
        <w:jc w:val="both"/>
        <w:rPr>
          <w:rFonts w:cs="Arial"/>
          <w:sz w:val="22"/>
          <w:szCs w:val="22"/>
        </w:rPr>
      </w:pPr>
      <w:r w:rsidRPr="008D2697">
        <w:rPr>
          <w:rFonts w:cs="Arial"/>
          <w:sz w:val="22"/>
          <w:szCs w:val="22"/>
        </w:rPr>
        <w:t xml:space="preserve">Kupující se zavazuje zaplatit kupní cenu na základě faktury vystavené prodávajícím po předložení řádně opatřeného dodacího listu zboží v souladu s následujícím článkem této smlouvy. Splatnost faktury činí </w:t>
      </w:r>
      <w:r w:rsidRPr="008D2697">
        <w:rPr>
          <w:rFonts w:cs="Arial"/>
          <w:b/>
          <w:sz w:val="22"/>
          <w:szCs w:val="22"/>
        </w:rPr>
        <w:t>30 dnů</w:t>
      </w:r>
      <w:r w:rsidRPr="008D2697">
        <w:rPr>
          <w:rFonts w:cs="Arial"/>
          <w:sz w:val="22"/>
          <w:szCs w:val="22"/>
        </w:rPr>
        <w:t xml:space="preserve"> od jejího prokazatelného doručení kupujícímu. Faktura bude ve dvou vyhotoveních spolu s dodacím listem potvrzeným kupujícím doručena na adresu </w:t>
      </w:r>
      <w:r w:rsidR="00852246">
        <w:rPr>
          <w:rFonts w:cs="Arial"/>
          <w:sz w:val="22"/>
          <w:szCs w:val="22"/>
        </w:rPr>
        <w:t>sídla kupujícího</w:t>
      </w:r>
      <w:r w:rsidRPr="008D2697">
        <w:rPr>
          <w:rFonts w:cs="Arial"/>
          <w:sz w:val="22"/>
          <w:szCs w:val="22"/>
        </w:rPr>
        <w:t>.</w:t>
      </w:r>
    </w:p>
    <w:p w:rsidR="00267033" w:rsidRPr="008D2697" w:rsidRDefault="00267033" w:rsidP="00267033">
      <w:pPr>
        <w:spacing w:after="120" w:line="280" w:lineRule="atLeast"/>
        <w:ind w:left="284"/>
        <w:jc w:val="both"/>
        <w:rPr>
          <w:rFonts w:cs="Arial"/>
          <w:sz w:val="22"/>
          <w:szCs w:val="22"/>
        </w:rPr>
      </w:pPr>
      <w:r w:rsidRPr="008D2697">
        <w:rPr>
          <w:rFonts w:cs="Arial"/>
          <w:sz w:val="22"/>
          <w:szCs w:val="22"/>
        </w:rPr>
        <w:t xml:space="preserve">V kupní ceně jsou zahrnuty veškeré náklady prodávajícího nezbytné pro řádné a včasné splnění celého předmětu teto smlouvy a to zejména clo, přeprava do místa určení, montáž a instalace, uvedení do provozu, likvidace odpadu a obalů a instruktáž příslušných zaměstnanců, potřebné doklady ke zboží, vstupní validace a záruční servis a pravidelné revize/prohlídky/validace v požadovaném intervalu (pokud jsou pro správnou funkci zařízení výrobcem či servisní organizací nařízeny nebo doporučeny) včetně měněných náhradních dílů, vše včetně vystavení protokolu </w:t>
      </w:r>
      <w:r>
        <w:rPr>
          <w:rFonts w:cs="Arial"/>
          <w:sz w:val="22"/>
          <w:szCs w:val="22"/>
        </w:rPr>
        <w:t>a</w:t>
      </w:r>
      <w:r w:rsidRPr="008D2697">
        <w:rPr>
          <w:rFonts w:cs="Arial"/>
          <w:sz w:val="22"/>
          <w:szCs w:val="22"/>
        </w:rPr>
        <w:t xml:space="preserve"> to vše po dobu trvaní záruční doby bez povinnosti kupujícího platit prodávajícímu jakékoliv částky nad rámec sjednané kupní ceny. Součástí kupní ceny jsou i práce a dodávky v této smlouvě výslovně nespecifikované, které však jsou k řádnému dodání dodávky nezbytné a o kterých prodávající vzhledem ke své kvalifikaci a zkušenostem měl nebo mohl vědět. Provedení takových prací však v žádném případě nezvyšuje smlouvou sjednanou cenu dodávky. Součástí dodávky zboží </w:t>
      </w:r>
      <w:r w:rsidR="00852246">
        <w:rPr>
          <w:rFonts w:cs="Arial"/>
          <w:sz w:val="22"/>
          <w:szCs w:val="22"/>
        </w:rPr>
        <w:t xml:space="preserve">jsou </w:t>
      </w:r>
      <w:r w:rsidRPr="008D2697">
        <w:rPr>
          <w:rFonts w:cs="Arial"/>
          <w:sz w:val="22"/>
          <w:szCs w:val="22"/>
        </w:rPr>
        <w:t>veškeré jiné náklady prodávajícího nezbytné pro řádné a včasné splnění celého předmětu plnění.</w:t>
      </w:r>
    </w:p>
    <w:p w:rsidR="00267033" w:rsidRPr="008D2697" w:rsidRDefault="00267033" w:rsidP="00267033">
      <w:pPr>
        <w:numPr>
          <w:ilvl w:val="0"/>
          <w:numId w:val="12"/>
        </w:numPr>
        <w:spacing w:after="120" w:line="280" w:lineRule="atLeast"/>
        <w:ind w:left="284" w:hanging="284"/>
        <w:jc w:val="both"/>
        <w:rPr>
          <w:rFonts w:cs="Arial"/>
          <w:sz w:val="22"/>
          <w:szCs w:val="22"/>
        </w:rPr>
      </w:pPr>
      <w:r w:rsidRPr="008D2697">
        <w:rPr>
          <w:rFonts w:cs="Arial"/>
          <w:sz w:val="22"/>
          <w:szCs w:val="22"/>
        </w:rPr>
        <w:t>Prodávající se touto smlouvou zavazuje, že jím vystavené daňové a účetní doklady (dále jen „faktury“), budou obsahovat náležitosti, které jsou stanoveny obecně závaznými právními předpisy.</w:t>
      </w:r>
    </w:p>
    <w:p w:rsidR="00267033" w:rsidRPr="008D2697" w:rsidRDefault="00267033" w:rsidP="00267033">
      <w:pPr>
        <w:numPr>
          <w:ilvl w:val="0"/>
          <w:numId w:val="12"/>
        </w:numPr>
        <w:spacing w:after="120" w:line="280" w:lineRule="atLeast"/>
        <w:ind w:left="284" w:hanging="284"/>
        <w:jc w:val="both"/>
        <w:rPr>
          <w:rFonts w:cs="Arial"/>
          <w:sz w:val="22"/>
          <w:szCs w:val="22"/>
        </w:rPr>
      </w:pPr>
      <w:r w:rsidRPr="008D2697">
        <w:rPr>
          <w:rFonts w:cs="Arial"/>
          <w:sz w:val="22"/>
          <w:szCs w:val="22"/>
        </w:rPr>
        <w:t>V případě, že prodávajícím vystavená faktura bude obsahovat nesprávné či neúplné údaje, je právem kupujícího takovou fakturu do data splatnosti, aniž se tím dostane do prodlení, vrátit prodávajícímu. Ten podle charakteru nedostatků fakturu opraví nebo vystaví novou. U opravené nebo nové faktury běží nová lhůta splatnosti.</w:t>
      </w:r>
    </w:p>
    <w:p w:rsidR="00267033" w:rsidRPr="008D2697" w:rsidRDefault="00267033" w:rsidP="00267033">
      <w:pPr>
        <w:spacing w:after="120" w:line="280" w:lineRule="atLeast"/>
        <w:ind w:left="284"/>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IV.</w:t>
      </w:r>
    </w:p>
    <w:p w:rsidR="00267033" w:rsidRPr="008D2697" w:rsidRDefault="00267033" w:rsidP="00267033">
      <w:pPr>
        <w:pStyle w:val="Nadpis3"/>
        <w:spacing w:after="120" w:line="280" w:lineRule="atLeast"/>
        <w:rPr>
          <w:rFonts w:ascii="Arial" w:hAnsi="Arial" w:cs="Arial"/>
          <w:sz w:val="22"/>
          <w:szCs w:val="22"/>
        </w:rPr>
      </w:pPr>
      <w:r w:rsidRPr="008D2697">
        <w:rPr>
          <w:rFonts w:ascii="Arial" w:hAnsi="Arial" w:cs="Arial"/>
          <w:sz w:val="22"/>
          <w:szCs w:val="22"/>
        </w:rPr>
        <w:t>Dodací podmínky</w:t>
      </w:r>
    </w:p>
    <w:p w:rsidR="00267033" w:rsidRPr="008D2697" w:rsidRDefault="00267033" w:rsidP="00267033">
      <w:pPr>
        <w:numPr>
          <w:ilvl w:val="0"/>
          <w:numId w:val="6"/>
        </w:numPr>
        <w:tabs>
          <w:tab w:val="clear" w:pos="540"/>
        </w:tabs>
        <w:spacing w:after="120" w:line="280" w:lineRule="atLeast"/>
        <w:ind w:left="284" w:hanging="284"/>
        <w:jc w:val="both"/>
        <w:rPr>
          <w:rFonts w:cs="Arial"/>
          <w:sz w:val="22"/>
          <w:szCs w:val="22"/>
        </w:rPr>
      </w:pPr>
      <w:r w:rsidRPr="008D2697">
        <w:rPr>
          <w:rFonts w:cs="Arial"/>
          <w:sz w:val="22"/>
          <w:szCs w:val="22"/>
        </w:rPr>
        <w:t xml:space="preserve">Zboží bude dodáno na adresu: </w:t>
      </w:r>
      <w:r w:rsidR="00AF1903" w:rsidRPr="00AF1903">
        <w:rPr>
          <w:rFonts w:cs="Arial"/>
          <w:sz w:val="22"/>
          <w:szCs w:val="22"/>
        </w:rPr>
        <w:t xml:space="preserve">Jizerská </w:t>
      </w:r>
      <w:r w:rsidR="006C020F">
        <w:rPr>
          <w:rFonts w:cs="Arial"/>
          <w:sz w:val="22"/>
          <w:szCs w:val="22"/>
        </w:rPr>
        <w:t>840</w:t>
      </w:r>
      <w:r w:rsidR="00AF1903" w:rsidRPr="00AF1903">
        <w:rPr>
          <w:rFonts w:cs="Arial"/>
          <w:sz w:val="22"/>
          <w:szCs w:val="22"/>
        </w:rPr>
        <w:t>, 196 00 Praha 9 – Čakovice</w:t>
      </w:r>
      <w:r w:rsidRPr="008D2697">
        <w:rPr>
          <w:rFonts w:cs="Arial"/>
          <w:sz w:val="22"/>
          <w:szCs w:val="22"/>
        </w:rPr>
        <w:t>.</w:t>
      </w:r>
    </w:p>
    <w:p w:rsidR="00267033" w:rsidRPr="008D2697" w:rsidRDefault="00267033" w:rsidP="00267033">
      <w:pPr>
        <w:numPr>
          <w:ilvl w:val="0"/>
          <w:numId w:val="6"/>
        </w:numPr>
        <w:tabs>
          <w:tab w:val="clear" w:pos="540"/>
        </w:tabs>
        <w:spacing w:after="120" w:line="280" w:lineRule="atLeast"/>
        <w:ind w:left="284" w:hanging="284"/>
        <w:jc w:val="both"/>
        <w:rPr>
          <w:rFonts w:cs="Arial"/>
          <w:sz w:val="22"/>
          <w:szCs w:val="22"/>
        </w:rPr>
      </w:pPr>
      <w:r w:rsidRPr="008D2697">
        <w:rPr>
          <w:rFonts w:cs="Arial"/>
          <w:sz w:val="22"/>
          <w:szCs w:val="22"/>
        </w:rPr>
        <w:lastRenderedPageBreak/>
        <w:t>Prodávající bude informovat kupujícího o přesném termí</w:t>
      </w:r>
      <w:r w:rsidR="009D5D58">
        <w:rPr>
          <w:rFonts w:cs="Arial"/>
          <w:sz w:val="22"/>
          <w:szCs w:val="22"/>
        </w:rPr>
        <w:t>nu dodávky zboží, a to nejméně 7</w:t>
      </w:r>
      <w:r w:rsidRPr="008D2697">
        <w:rPr>
          <w:rFonts w:cs="Arial"/>
          <w:sz w:val="22"/>
          <w:szCs w:val="22"/>
        </w:rPr>
        <w:t xml:space="preserve"> dnů před fyzickou realizací dodávky, kontakt: </w:t>
      </w:r>
      <w:r w:rsidR="00AF1903" w:rsidRPr="00AF1903">
        <w:rPr>
          <w:rFonts w:cs="Arial"/>
          <w:sz w:val="22"/>
          <w:szCs w:val="22"/>
          <w:highlight w:val="yellow"/>
        </w:rPr>
        <w:t>……………………</w:t>
      </w:r>
      <w:r w:rsidRPr="00AF1903">
        <w:rPr>
          <w:rFonts w:cs="Arial"/>
          <w:sz w:val="22"/>
          <w:szCs w:val="22"/>
          <w:highlight w:val="yellow"/>
        </w:rPr>
        <w:t>.</w:t>
      </w:r>
      <w:r w:rsidRPr="008D2697">
        <w:rPr>
          <w:rFonts w:cs="Arial"/>
          <w:sz w:val="22"/>
          <w:szCs w:val="22"/>
        </w:rPr>
        <w:t xml:space="preserve"> </w:t>
      </w:r>
    </w:p>
    <w:p w:rsidR="00267033" w:rsidRPr="008D2697" w:rsidRDefault="00267033" w:rsidP="00267033">
      <w:pPr>
        <w:numPr>
          <w:ilvl w:val="0"/>
          <w:numId w:val="6"/>
        </w:numPr>
        <w:tabs>
          <w:tab w:val="clear" w:pos="540"/>
        </w:tabs>
        <w:spacing w:after="120" w:line="280" w:lineRule="atLeast"/>
        <w:ind w:left="284" w:hanging="284"/>
        <w:jc w:val="both"/>
        <w:rPr>
          <w:rFonts w:cs="Arial"/>
          <w:sz w:val="22"/>
          <w:szCs w:val="22"/>
        </w:rPr>
      </w:pPr>
      <w:r w:rsidRPr="008D2697">
        <w:rPr>
          <w:rFonts w:cs="Arial"/>
          <w:sz w:val="22"/>
          <w:szCs w:val="22"/>
        </w:rPr>
        <w:t>Dodávka se považuje podle této smlouvy za splněnou, pokud:</w:t>
      </w:r>
    </w:p>
    <w:p w:rsidR="00267033" w:rsidRPr="008D2697" w:rsidRDefault="00267033" w:rsidP="00267033">
      <w:pPr>
        <w:numPr>
          <w:ilvl w:val="0"/>
          <w:numId w:val="2"/>
        </w:numPr>
        <w:tabs>
          <w:tab w:val="num" w:pos="709"/>
        </w:tabs>
        <w:spacing w:after="120" w:line="280" w:lineRule="atLeast"/>
        <w:ind w:left="284" w:firstLine="142"/>
        <w:jc w:val="both"/>
        <w:rPr>
          <w:rFonts w:cs="Arial"/>
          <w:sz w:val="22"/>
          <w:szCs w:val="22"/>
        </w:rPr>
      </w:pPr>
      <w:r w:rsidRPr="008D2697">
        <w:rPr>
          <w:rFonts w:cs="Arial"/>
          <w:sz w:val="22"/>
          <w:szCs w:val="22"/>
        </w:rPr>
        <w:t>zboží bylo řádně předáno včetně příslušné dokumentace,</w:t>
      </w:r>
    </w:p>
    <w:p w:rsidR="00267033" w:rsidRPr="008D2697" w:rsidRDefault="00267033" w:rsidP="00267033">
      <w:pPr>
        <w:numPr>
          <w:ilvl w:val="0"/>
          <w:numId w:val="2"/>
        </w:numPr>
        <w:tabs>
          <w:tab w:val="num" w:pos="709"/>
        </w:tabs>
        <w:spacing w:after="120" w:line="280" w:lineRule="atLeast"/>
        <w:ind w:left="709" w:hanging="283"/>
        <w:jc w:val="both"/>
        <w:rPr>
          <w:rFonts w:cs="Arial"/>
          <w:sz w:val="22"/>
          <w:szCs w:val="22"/>
        </w:rPr>
      </w:pPr>
      <w:r w:rsidRPr="008D2697">
        <w:rPr>
          <w:rFonts w:cs="Arial"/>
          <w:sz w:val="22"/>
          <w:szCs w:val="22"/>
        </w:rPr>
        <w:t>byla provedena přejímací zkouška, tzn., že zboží bylo nainstalováno a v provozuschopném stavu převzato kupujícím v místě jeho sídla a to formou písemného zápisu,</w:t>
      </w:r>
    </w:p>
    <w:p w:rsidR="00267033" w:rsidRPr="008D2697" w:rsidRDefault="00AF1903" w:rsidP="00267033">
      <w:pPr>
        <w:numPr>
          <w:ilvl w:val="0"/>
          <w:numId w:val="2"/>
        </w:numPr>
        <w:tabs>
          <w:tab w:val="num" w:pos="709"/>
        </w:tabs>
        <w:spacing w:after="120" w:line="280" w:lineRule="atLeast"/>
        <w:ind w:left="284" w:firstLine="142"/>
        <w:jc w:val="both"/>
        <w:rPr>
          <w:rFonts w:cs="Arial"/>
          <w:sz w:val="22"/>
          <w:szCs w:val="22"/>
        </w:rPr>
      </w:pPr>
      <w:r>
        <w:rPr>
          <w:rFonts w:cs="Arial"/>
          <w:sz w:val="22"/>
          <w:szCs w:val="22"/>
        </w:rPr>
        <w:t>byla zaškolena obsluha</w:t>
      </w:r>
      <w:r w:rsidR="00267033" w:rsidRPr="008D2697">
        <w:rPr>
          <w:rFonts w:cs="Arial"/>
          <w:sz w:val="22"/>
          <w:szCs w:val="22"/>
        </w:rPr>
        <w:t xml:space="preserve"> kupujícího.</w:t>
      </w:r>
    </w:p>
    <w:p w:rsidR="00267033" w:rsidRPr="008D2697" w:rsidRDefault="00267033" w:rsidP="00267033">
      <w:pPr>
        <w:numPr>
          <w:ilvl w:val="0"/>
          <w:numId w:val="6"/>
        </w:numPr>
        <w:tabs>
          <w:tab w:val="clear" w:pos="540"/>
        </w:tabs>
        <w:spacing w:after="120" w:line="280" w:lineRule="atLeast"/>
        <w:ind w:left="284" w:hanging="284"/>
        <w:jc w:val="both"/>
        <w:rPr>
          <w:rFonts w:cs="Arial"/>
          <w:sz w:val="22"/>
          <w:szCs w:val="22"/>
        </w:rPr>
      </w:pPr>
      <w:r w:rsidRPr="008D2697">
        <w:rPr>
          <w:rFonts w:cs="Arial"/>
          <w:sz w:val="22"/>
          <w:szCs w:val="22"/>
        </w:rPr>
        <w:t>Po splnění dodávky zboží vystaví prodávající dodací list, který bude obsahovat zejména níže uvedené náležitosti:</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označení dodacího listu a jeho číslo,</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název a sídlo prodávajícího a kupujícího,</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číslo kupní smlouvy,</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označení dodaného zboží a jeho množství, typ, výrobce,</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datum dodání, instalace a zaškolení personálu,</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záruční doba od/do,</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stav zboží v okamžiku jeho předání a převzetí,</w:t>
      </w:r>
    </w:p>
    <w:p w:rsidR="00267033" w:rsidRPr="008D2697" w:rsidRDefault="00267033" w:rsidP="00267033">
      <w:pPr>
        <w:numPr>
          <w:ilvl w:val="0"/>
          <w:numId w:val="3"/>
        </w:numPr>
        <w:tabs>
          <w:tab w:val="num" w:pos="709"/>
        </w:tabs>
        <w:spacing w:after="120" w:line="280" w:lineRule="atLeast"/>
        <w:ind w:left="284" w:firstLine="142"/>
        <w:jc w:val="both"/>
        <w:rPr>
          <w:rFonts w:cs="Arial"/>
          <w:sz w:val="22"/>
          <w:szCs w:val="22"/>
        </w:rPr>
      </w:pPr>
      <w:r w:rsidRPr="008D2697">
        <w:rPr>
          <w:rFonts w:cs="Arial"/>
          <w:sz w:val="22"/>
          <w:szCs w:val="22"/>
        </w:rPr>
        <w:t>jiné náležitosti důležité pro předání a převzetí dodaného zboží.</w:t>
      </w:r>
    </w:p>
    <w:p w:rsidR="00267033" w:rsidRPr="008D2697" w:rsidRDefault="00267033" w:rsidP="00267033">
      <w:pPr>
        <w:numPr>
          <w:ilvl w:val="0"/>
          <w:numId w:val="6"/>
        </w:numPr>
        <w:tabs>
          <w:tab w:val="clear" w:pos="540"/>
        </w:tabs>
        <w:spacing w:after="120" w:line="280" w:lineRule="atLeast"/>
        <w:ind w:left="284" w:hanging="284"/>
        <w:jc w:val="both"/>
        <w:rPr>
          <w:rFonts w:cs="Arial"/>
          <w:sz w:val="22"/>
          <w:szCs w:val="22"/>
        </w:rPr>
      </w:pPr>
      <w:r w:rsidRPr="008D2697">
        <w:rPr>
          <w:rFonts w:cs="Arial"/>
          <w:sz w:val="22"/>
          <w:szCs w:val="22"/>
        </w:rPr>
        <w:t>Podpisem dodacího listu a písemného zápisu o převzetí (Předávacího protokolu) a provedení přejímací zkoušky zboží oprávněnými osobami dochází k převzetí a předání zboží a k přechodu nebezpečí škody na zboží na kupujícího.</w:t>
      </w:r>
    </w:p>
    <w:p w:rsidR="00267033" w:rsidRPr="008D2697" w:rsidRDefault="00267033" w:rsidP="00267033">
      <w:pPr>
        <w:spacing w:after="120" w:line="280" w:lineRule="atLeast"/>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V.</w:t>
      </w:r>
    </w:p>
    <w:p w:rsidR="00267033" w:rsidRPr="008D2697" w:rsidRDefault="00267033" w:rsidP="00267033">
      <w:pPr>
        <w:spacing w:after="120" w:line="280" w:lineRule="atLeast"/>
        <w:jc w:val="center"/>
        <w:rPr>
          <w:rFonts w:cs="Arial"/>
          <w:b/>
          <w:sz w:val="22"/>
          <w:szCs w:val="22"/>
        </w:rPr>
      </w:pPr>
      <w:r w:rsidRPr="008D2697">
        <w:rPr>
          <w:rFonts w:cs="Arial"/>
          <w:b/>
          <w:sz w:val="22"/>
          <w:szCs w:val="22"/>
        </w:rPr>
        <w:t>Odpovědnost za vady, záruka za jakost</w:t>
      </w:r>
    </w:p>
    <w:p w:rsidR="00267033" w:rsidRPr="008D2697" w:rsidRDefault="00267033" w:rsidP="00267033">
      <w:pPr>
        <w:spacing w:after="120" w:line="280" w:lineRule="atLeast"/>
        <w:jc w:val="both"/>
        <w:rPr>
          <w:rFonts w:cs="Arial"/>
          <w:sz w:val="22"/>
          <w:szCs w:val="22"/>
        </w:rPr>
      </w:pPr>
      <w:r w:rsidRPr="008D2697">
        <w:rPr>
          <w:rFonts w:cs="Arial"/>
          <w:sz w:val="22"/>
          <w:szCs w:val="22"/>
        </w:rPr>
        <w:t xml:space="preserve">Prodávající přejímá níže uvedenou záruku za jakost zboží dodaného podle této smlouvy: </w:t>
      </w:r>
    </w:p>
    <w:p w:rsidR="00267033" w:rsidRPr="008D2697" w:rsidRDefault="00267033" w:rsidP="00267033">
      <w:pPr>
        <w:numPr>
          <w:ilvl w:val="0"/>
          <w:numId w:val="7"/>
        </w:numPr>
        <w:tabs>
          <w:tab w:val="clear" w:pos="540"/>
        </w:tabs>
        <w:spacing w:after="120" w:line="280" w:lineRule="atLeast"/>
        <w:ind w:left="284" w:hanging="284"/>
        <w:jc w:val="both"/>
        <w:rPr>
          <w:rFonts w:cs="Arial"/>
          <w:sz w:val="22"/>
          <w:szCs w:val="22"/>
        </w:rPr>
      </w:pPr>
      <w:r w:rsidRPr="008D2697">
        <w:rPr>
          <w:rFonts w:cs="Arial"/>
          <w:sz w:val="22"/>
          <w:szCs w:val="22"/>
        </w:rPr>
        <w:t xml:space="preserve">Záruční doba v délce </w:t>
      </w:r>
      <w:r w:rsidRPr="008D2697">
        <w:rPr>
          <w:rFonts w:cs="Arial"/>
          <w:sz w:val="22"/>
          <w:szCs w:val="22"/>
          <w:highlight w:val="yellow"/>
        </w:rPr>
        <w:t>…….…….</w:t>
      </w:r>
      <w:r w:rsidRPr="008D2697">
        <w:rPr>
          <w:rFonts w:cs="Arial"/>
          <w:sz w:val="22"/>
          <w:szCs w:val="22"/>
        </w:rPr>
        <w:t xml:space="preserve"> (</w:t>
      </w:r>
      <w:r w:rsidRPr="008D2697">
        <w:rPr>
          <w:rFonts w:cs="Arial"/>
          <w:i/>
          <w:sz w:val="22"/>
          <w:szCs w:val="22"/>
        </w:rPr>
        <w:t xml:space="preserve">min. </w:t>
      </w:r>
      <w:r w:rsidR="00446772" w:rsidRPr="00446772">
        <w:rPr>
          <w:rFonts w:cs="Arial"/>
          <w:i/>
          <w:sz w:val="22"/>
          <w:szCs w:val="22"/>
          <w:highlight w:val="yellow"/>
        </w:rPr>
        <w:t>60</w:t>
      </w:r>
      <w:r w:rsidRPr="00446772">
        <w:rPr>
          <w:rFonts w:cs="Arial"/>
          <w:i/>
          <w:sz w:val="22"/>
          <w:szCs w:val="22"/>
          <w:highlight w:val="yellow"/>
        </w:rPr>
        <w:t xml:space="preserve"> měsíců</w:t>
      </w:r>
      <w:r w:rsidRPr="008D2697">
        <w:rPr>
          <w:rFonts w:cs="Arial"/>
          <w:sz w:val="22"/>
          <w:szCs w:val="22"/>
        </w:rPr>
        <w:t>) počíná běžet po provedené přejímací zkoušce a předání předmětu plnění v rozsahu specifikovaném smlouvou. V případě rozporu mezi datem na písemném zápise o převzetí a provedení přejímací zkoušky a dodacím listem, je pro počátek běhu záruční doby rozhodn</w:t>
      </w:r>
      <w:r>
        <w:rPr>
          <w:rFonts w:cs="Arial"/>
          <w:sz w:val="22"/>
          <w:szCs w:val="22"/>
        </w:rPr>
        <w:t>é</w:t>
      </w:r>
      <w:r w:rsidRPr="008D2697">
        <w:rPr>
          <w:rFonts w:cs="Arial"/>
          <w:sz w:val="22"/>
          <w:szCs w:val="22"/>
        </w:rPr>
        <w:t xml:space="preserve"> datum pozdější. Záruční doba se přerušuje v okamžiku, kdy dodané zboží nelze z důvodu poruchy, která byla nahlášena, řádně užívat, do doby řádného odstranění poruchy (závady) ze strany prodávajícího. O každé závadě (poruše) a jejím odstranění bude pořízen písemný zápis s uvedením okamžiku vzniku poruchy a okamžiku jejího řádného odstranění, přičemž tento zápis podepíší obě smluvní strany. </w:t>
      </w:r>
    </w:p>
    <w:p w:rsidR="00267033" w:rsidRPr="008D2697" w:rsidRDefault="00267033" w:rsidP="00267033">
      <w:pPr>
        <w:numPr>
          <w:ilvl w:val="0"/>
          <w:numId w:val="7"/>
        </w:numPr>
        <w:tabs>
          <w:tab w:val="clear" w:pos="540"/>
        </w:tabs>
        <w:spacing w:after="120" w:line="280" w:lineRule="atLeast"/>
        <w:ind w:left="284" w:hanging="284"/>
        <w:jc w:val="both"/>
        <w:rPr>
          <w:rFonts w:cs="Arial"/>
          <w:sz w:val="22"/>
          <w:szCs w:val="22"/>
        </w:rPr>
      </w:pPr>
      <w:r w:rsidRPr="008D2697">
        <w:rPr>
          <w:rFonts w:cs="Arial"/>
          <w:sz w:val="22"/>
          <w:szCs w:val="22"/>
        </w:rPr>
        <w:t>Záruka se nevztahuje na vady zboží způsobené kupujícím v rozporu s návodem k použití zboží. Prodávající se zavazuje po dobu záruky udržovat předmět koupě v provozuschopném stavu.</w:t>
      </w:r>
    </w:p>
    <w:p w:rsidR="00267033" w:rsidRPr="003D6585" w:rsidRDefault="00267033" w:rsidP="00267033">
      <w:pPr>
        <w:numPr>
          <w:ilvl w:val="0"/>
          <w:numId w:val="7"/>
        </w:numPr>
        <w:tabs>
          <w:tab w:val="clear" w:pos="540"/>
        </w:tabs>
        <w:spacing w:after="120" w:line="280" w:lineRule="atLeast"/>
        <w:ind w:left="284" w:hanging="284"/>
        <w:jc w:val="both"/>
        <w:rPr>
          <w:rFonts w:cs="Arial"/>
          <w:sz w:val="22"/>
          <w:szCs w:val="22"/>
        </w:rPr>
      </w:pPr>
      <w:r w:rsidRPr="003D6585">
        <w:rPr>
          <w:rFonts w:cs="Arial"/>
          <w:sz w:val="22"/>
          <w:szCs w:val="22"/>
        </w:rPr>
        <w:t xml:space="preserve">V případě výskytu záruční vady </w:t>
      </w:r>
      <w:r w:rsidR="003D6585">
        <w:rPr>
          <w:rFonts w:cs="Arial"/>
          <w:sz w:val="22"/>
          <w:szCs w:val="22"/>
        </w:rPr>
        <w:t>se p</w:t>
      </w:r>
      <w:r w:rsidRPr="003D6585">
        <w:rPr>
          <w:rFonts w:cs="Arial"/>
          <w:sz w:val="22"/>
          <w:szCs w:val="22"/>
        </w:rPr>
        <w:t xml:space="preserve">rodávající zavazuje k nástupu k záruční opravě nejpozději do 5 dnů od nahlášení závady a uvedení zařízení do bezchybného provozu (obnovení plné funkčnosti) nejpozději do 14 dnů od oznámení nahlášení závady kupujícím, pokud se smluvní </w:t>
      </w:r>
      <w:r w:rsidRPr="003D6585">
        <w:rPr>
          <w:rFonts w:cs="Arial"/>
          <w:sz w:val="22"/>
          <w:szCs w:val="22"/>
        </w:rPr>
        <w:lastRenderedPageBreak/>
        <w:t xml:space="preserve">strany nedohodnou jinak, a to bez ohledu na to, zda nahlášenou poruchu uznává jako záruční vadu, za kterou odpovídá, či nikoliv. </w:t>
      </w:r>
    </w:p>
    <w:p w:rsidR="00267033" w:rsidRPr="00083778" w:rsidRDefault="00267033" w:rsidP="00267033">
      <w:pPr>
        <w:numPr>
          <w:ilvl w:val="0"/>
          <w:numId w:val="7"/>
        </w:numPr>
        <w:tabs>
          <w:tab w:val="clear" w:pos="540"/>
        </w:tabs>
        <w:spacing w:after="120" w:line="280" w:lineRule="atLeast"/>
        <w:ind w:left="284" w:hanging="284"/>
        <w:jc w:val="both"/>
        <w:rPr>
          <w:rFonts w:cs="Arial"/>
          <w:sz w:val="22"/>
          <w:szCs w:val="22"/>
        </w:rPr>
      </w:pPr>
      <w:r w:rsidRPr="00083778">
        <w:rPr>
          <w:rFonts w:cs="Arial"/>
          <w:sz w:val="22"/>
          <w:szCs w:val="22"/>
        </w:rPr>
        <w:t xml:space="preserve">Oznámení o nahlášení poruchy musí být provedeno písemnou formou na e-mail: </w:t>
      </w:r>
      <w:r w:rsidRPr="00083778">
        <w:rPr>
          <w:rFonts w:cs="Arial"/>
          <w:sz w:val="22"/>
          <w:szCs w:val="22"/>
          <w:highlight w:val="yellow"/>
        </w:rPr>
        <w:t>…………………………..</w:t>
      </w:r>
      <w:r w:rsidRPr="00083778">
        <w:rPr>
          <w:rFonts w:cs="Arial"/>
          <w:sz w:val="22"/>
          <w:szCs w:val="22"/>
        </w:rPr>
        <w:t>.</w:t>
      </w:r>
    </w:p>
    <w:p w:rsidR="00267033" w:rsidRPr="008D2697" w:rsidRDefault="00267033" w:rsidP="00267033">
      <w:pPr>
        <w:numPr>
          <w:ilvl w:val="0"/>
          <w:numId w:val="7"/>
        </w:numPr>
        <w:tabs>
          <w:tab w:val="clear" w:pos="540"/>
        </w:tabs>
        <w:autoSpaceDE w:val="0"/>
        <w:autoSpaceDN w:val="0"/>
        <w:adjustRightInd w:val="0"/>
        <w:spacing w:after="120" w:line="280" w:lineRule="atLeast"/>
        <w:ind w:left="284" w:hanging="284"/>
        <w:jc w:val="both"/>
        <w:rPr>
          <w:rFonts w:cs="Arial"/>
          <w:sz w:val="22"/>
          <w:szCs w:val="22"/>
        </w:rPr>
      </w:pPr>
      <w:r w:rsidRPr="008D2697">
        <w:rPr>
          <w:rFonts w:cs="Arial"/>
          <w:sz w:val="22"/>
          <w:szCs w:val="22"/>
        </w:rPr>
        <w:t xml:space="preserve"> Záruční </w:t>
      </w:r>
      <w:r>
        <w:rPr>
          <w:rFonts w:cs="Arial"/>
          <w:sz w:val="22"/>
          <w:szCs w:val="22"/>
        </w:rPr>
        <w:t>opravy</w:t>
      </w:r>
      <w:r w:rsidRPr="008D2697">
        <w:rPr>
          <w:rFonts w:cs="Arial"/>
          <w:sz w:val="22"/>
          <w:szCs w:val="22"/>
        </w:rPr>
        <w:t xml:space="preserve"> bude prodávající provádět bezplatně. Po dobu záruční doby provede prodávající nebo na vlastní náklad zajistí provedení pravidelných reviz</w:t>
      </w:r>
      <w:r w:rsidR="00A100FA">
        <w:rPr>
          <w:rFonts w:cs="Arial"/>
          <w:sz w:val="22"/>
          <w:szCs w:val="22"/>
        </w:rPr>
        <w:t>í</w:t>
      </w:r>
      <w:r w:rsidRPr="008D2697">
        <w:rPr>
          <w:rFonts w:cs="Arial"/>
          <w:sz w:val="22"/>
          <w:szCs w:val="22"/>
        </w:rPr>
        <w:t>/prohlíd</w:t>
      </w:r>
      <w:r w:rsidR="00A100FA">
        <w:rPr>
          <w:rFonts w:cs="Arial"/>
          <w:sz w:val="22"/>
          <w:szCs w:val="22"/>
        </w:rPr>
        <w:t>e</w:t>
      </w:r>
      <w:r w:rsidRPr="008D2697">
        <w:rPr>
          <w:rFonts w:cs="Arial"/>
          <w:sz w:val="22"/>
          <w:szCs w:val="22"/>
        </w:rPr>
        <w:t>k/validac</w:t>
      </w:r>
      <w:r w:rsidR="00A100FA">
        <w:rPr>
          <w:rFonts w:cs="Arial"/>
          <w:sz w:val="22"/>
          <w:szCs w:val="22"/>
        </w:rPr>
        <w:t>í</w:t>
      </w:r>
      <w:r w:rsidRPr="008D2697">
        <w:rPr>
          <w:rFonts w:cs="Arial"/>
          <w:sz w:val="22"/>
          <w:szCs w:val="22"/>
        </w:rPr>
        <w:t xml:space="preserve"> (pokud jsou pro správnou funkci zařízení nařízeny nebo doporučeny, včetně měněných náhradních dílů), bezpečnostně technických prohlídek, vše včetně vystavení protokolu</w:t>
      </w:r>
      <w:r w:rsidR="00A100FA">
        <w:rPr>
          <w:rFonts w:cs="Arial"/>
          <w:sz w:val="22"/>
          <w:szCs w:val="22"/>
        </w:rPr>
        <w:t>,</w:t>
      </w:r>
      <w:r w:rsidRPr="008D2697">
        <w:rPr>
          <w:rFonts w:cs="Arial"/>
          <w:sz w:val="22"/>
          <w:szCs w:val="22"/>
        </w:rPr>
        <w:t xml:space="preserve"> to vše po dobu trvaní záruční doby bez povinnosti kupujícího platit prodávajícímu jakékoliv částky nad rámec sjednané kupní ceny a to v předepsaném intervalu dle doporučení výrobce.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nejpozději do konce záruční doby.</w:t>
      </w:r>
    </w:p>
    <w:p w:rsidR="00267033" w:rsidRPr="008D2697" w:rsidRDefault="00267033" w:rsidP="00267033">
      <w:pPr>
        <w:numPr>
          <w:ilvl w:val="0"/>
          <w:numId w:val="7"/>
        </w:numPr>
        <w:tabs>
          <w:tab w:val="clear" w:pos="540"/>
        </w:tabs>
        <w:spacing w:after="120" w:line="280" w:lineRule="atLeast"/>
        <w:ind w:left="284" w:hanging="284"/>
        <w:jc w:val="both"/>
        <w:rPr>
          <w:rFonts w:cs="Arial"/>
          <w:sz w:val="22"/>
          <w:szCs w:val="22"/>
        </w:rPr>
      </w:pPr>
      <w:r w:rsidRPr="008D2697">
        <w:rPr>
          <w:rFonts w:cs="Arial"/>
          <w:sz w:val="22"/>
          <w:szCs w:val="22"/>
        </w:rPr>
        <w:t>Cestovní náklady, náklady na materiál a veškeré další náklady, které prodávajícímu vzniknou v souvislosti s prováděním záručních oprav</w:t>
      </w:r>
      <w:r>
        <w:rPr>
          <w:rFonts w:cs="Arial"/>
          <w:sz w:val="22"/>
          <w:szCs w:val="22"/>
        </w:rPr>
        <w:t xml:space="preserve"> a dalších činností v rámci záruky za jakost</w:t>
      </w:r>
      <w:r w:rsidRPr="008D2697">
        <w:rPr>
          <w:rFonts w:cs="Arial"/>
          <w:sz w:val="22"/>
          <w:szCs w:val="22"/>
        </w:rPr>
        <w:t xml:space="preserve">, hradí v plné výši prodávající, resp. jsou započítány v kupní ceně zboží. </w:t>
      </w:r>
    </w:p>
    <w:p w:rsidR="00267033" w:rsidRPr="008D2697" w:rsidRDefault="00267033" w:rsidP="00267033">
      <w:pPr>
        <w:numPr>
          <w:ilvl w:val="0"/>
          <w:numId w:val="7"/>
        </w:numPr>
        <w:tabs>
          <w:tab w:val="clear" w:pos="540"/>
        </w:tabs>
        <w:spacing w:after="120" w:line="280" w:lineRule="atLeast"/>
        <w:ind w:left="284" w:hanging="284"/>
        <w:jc w:val="both"/>
        <w:rPr>
          <w:rFonts w:cs="Arial"/>
          <w:sz w:val="22"/>
          <w:szCs w:val="22"/>
        </w:rPr>
      </w:pPr>
      <w:r w:rsidRPr="008D2697">
        <w:rPr>
          <w:rFonts w:cs="Arial"/>
          <w:sz w:val="22"/>
          <w:szCs w:val="22"/>
        </w:rPr>
        <w:t>Provede-li prodávající odstranění vady a následně se mezi stranami stane nesporným, že se nejednalo o záruční vadu, za kterou prodávající odpovídá, uhradí kupující prodávajícímu účelně vynaložené náklady, které budou oběma smluvními stranami oboustranně odsouhlaseny.</w:t>
      </w:r>
    </w:p>
    <w:p w:rsidR="00267033" w:rsidRPr="008D2697" w:rsidRDefault="00267033" w:rsidP="00267033">
      <w:pPr>
        <w:numPr>
          <w:ilvl w:val="0"/>
          <w:numId w:val="7"/>
        </w:numPr>
        <w:tabs>
          <w:tab w:val="clear" w:pos="540"/>
        </w:tabs>
        <w:spacing w:after="120" w:line="280" w:lineRule="atLeast"/>
        <w:ind w:left="284" w:hanging="284"/>
        <w:jc w:val="both"/>
        <w:rPr>
          <w:rFonts w:cs="Arial"/>
          <w:sz w:val="22"/>
          <w:szCs w:val="22"/>
        </w:rPr>
      </w:pPr>
      <w:r w:rsidRPr="008D2697">
        <w:rPr>
          <w:rFonts w:cs="Arial"/>
          <w:sz w:val="22"/>
          <w:szCs w:val="22"/>
        </w:rPr>
        <w:t xml:space="preserve">Práva kupujícího z vadného plnění tím nejsou dotčena a řídí se dle </w:t>
      </w:r>
      <w:proofErr w:type="spellStart"/>
      <w:r w:rsidRPr="008D2697">
        <w:rPr>
          <w:rFonts w:cs="Arial"/>
          <w:sz w:val="22"/>
          <w:szCs w:val="22"/>
        </w:rPr>
        <w:t>ust</w:t>
      </w:r>
      <w:proofErr w:type="spellEnd"/>
      <w:r w:rsidRPr="008D2697">
        <w:rPr>
          <w:rFonts w:cs="Arial"/>
          <w:sz w:val="22"/>
          <w:szCs w:val="22"/>
        </w:rPr>
        <w:t xml:space="preserve">. § 2099 </w:t>
      </w:r>
      <w:r>
        <w:rPr>
          <w:rFonts w:cs="Arial"/>
          <w:sz w:val="22"/>
          <w:szCs w:val="22"/>
        </w:rPr>
        <w:t xml:space="preserve">zákona </w:t>
      </w:r>
      <w:r>
        <w:rPr>
          <w:rFonts w:cs="Arial"/>
          <w:sz w:val="22"/>
          <w:szCs w:val="22"/>
        </w:rPr>
        <w:br/>
        <w:t xml:space="preserve">č. 89/2012 Sb., </w:t>
      </w:r>
      <w:r w:rsidRPr="008D2697">
        <w:rPr>
          <w:rFonts w:cs="Arial"/>
          <w:sz w:val="22"/>
          <w:szCs w:val="22"/>
        </w:rPr>
        <w:t>občanského zákoníku</w:t>
      </w:r>
      <w:r>
        <w:rPr>
          <w:rFonts w:cs="Arial"/>
          <w:sz w:val="22"/>
          <w:szCs w:val="22"/>
        </w:rPr>
        <w:t>, ve znění pozdějších předpisů</w:t>
      </w:r>
      <w:r w:rsidRPr="008D2697">
        <w:rPr>
          <w:rFonts w:cs="Arial"/>
          <w:sz w:val="22"/>
          <w:szCs w:val="22"/>
        </w:rPr>
        <w:t>.</w:t>
      </w:r>
    </w:p>
    <w:p w:rsidR="00267033" w:rsidRPr="008D2697" w:rsidRDefault="00267033" w:rsidP="00267033">
      <w:pPr>
        <w:tabs>
          <w:tab w:val="num" w:pos="0"/>
          <w:tab w:val="left" w:pos="540"/>
        </w:tabs>
        <w:suppressAutoHyphens/>
        <w:spacing w:after="120" w:line="280" w:lineRule="atLeast"/>
        <w:jc w:val="both"/>
        <w:rPr>
          <w:rFonts w:cs="Arial"/>
          <w:sz w:val="22"/>
          <w:szCs w:val="22"/>
        </w:rPr>
      </w:pPr>
    </w:p>
    <w:p w:rsidR="00267033" w:rsidRPr="008D2697" w:rsidRDefault="00267033" w:rsidP="00267033">
      <w:pPr>
        <w:spacing w:after="120" w:line="280" w:lineRule="atLeast"/>
        <w:ind w:left="284" w:hanging="284"/>
        <w:jc w:val="center"/>
        <w:rPr>
          <w:rFonts w:cs="Arial"/>
          <w:b/>
          <w:sz w:val="22"/>
          <w:szCs w:val="22"/>
        </w:rPr>
      </w:pPr>
      <w:r w:rsidRPr="008D2697">
        <w:rPr>
          <w:rFonts w:cs="Arial"/>
          <w:b/>
          <w:sz w:val="22"/>
          <w:szCs w:val="22"/>
        </w:rPr>
        <w:t>VI.</w:t>
      </w:r>
    </w:p>
    <w:p w:rsidR="00267033" w:rsidRPr="008D2697" w:rsidRDefault="00267033" w:rsidP="00267033">
      <w:pPr>
        <w:spacing w:after="120" w:line="280" w:lineRule="atLeast"/>
        <w:ind w:left="284" w:hanging="284"/>
        <w:jc w:val="center"/>
        <w:rPr>
          <w:rFonts w:cs="Arial"/>
          <w:b/>
          <w:sz w:val="22"/>
          <w:szCs w:val="22"/>
        </w:rPr>
      </w:pPr>
      <w:r w:rsidRPr="008D2697">
        <w:rPr>
          <w:rFonts w:cs="Arial"/>
          <w:b/>
          <w:sz w:val="22"/>
          <w:szCs w:val="22"/>
        </w:rPr>
        <w:t>Smluvní pokuta a úrok z prodlení</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Pro případ prodlení kupujícího s úhradou kupní ceny se sjednávají úroky z prodlení ve výši 0,01</w:t>
      </w:r>
      <w:r>
        <w:rPr>
          <w:rFonts w:cs="Arial"/>
          <w:sz w:val="22"/>
          <w:szCs w:val="22"/>
        </w:rPr>
        <w:t xml:space="preserve"> </w:t>
      </w:r>
      <w:r w:rsidRPr="008D2697">
        <w:rPr>
          <w:rFonts w:cs="Arial"/>
          <w:sz w:val="22"/>
          <w:szCs w:val="22"/>
        </w:rPr>
        <w:t xml:space="preserve">% z dlužné částky za každý den prodlení. </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V případě dodání jiného zboží než objednaného má kupující právo si účtovat smluvní pokutu ve výši 0,01 % z kupní ceny. Kupující je dále v tomto případě oprávněn odmítnout převzetí zboží a odstoupit od smlouvy.</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Z důvodu nedodržení termínu kterékoliv závazné lhůty dle čl. II zavazuje se prodávající uhradit kupuj</w:t>
      </w:r>
      <w:r w:rsidR="00197169">
        <w:rPr>
          <w:rFonts w:cs="Arial"/>
          <w:sz w:val="22"/>
          <w:szCs w:val="22"/>
        </w:rPr>
        <w:t>ícímu smluvní pokutu ve výši 0,</w:t>
      </w:r>
      <w:r w:rsidRPr="008D2697">
        <w:rPr>
          <w:rFonts w:cs="Arial"/>
          <w:sz w:val="22"/>
          <w:szCs w:val="22"/>
        </w:rPr>
        <w:t>5 % z kupní ceny za každý kalendářní den prodlení. Kupující je dále v tomto případě oprávněn odstoupit od smlouvy.</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Z důvodu nedodržení termínu nástupu k záruční opravě ve lhůtě dle čl. V od nahlášení poruchy, zavazuje se prodávající uhradit kupujícímu smluvní pokutu ve výši 0,15 % z kupní ceny za každý den prodlení.</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Z důvodu nedodržení termínu uvedení zařízení do bezchybného provozu (obnovení plné funkčnosti systému) ve lhůtě dle čl. V od oznámení nahlášení poruchy kupujícím (pokud se smluvní strany nedohodnou jinak), zavazuje se prodávající uhradit kupujícímu smluvní pokutu ve výši 0,15 % z kupní ceny za každý den prodlení.</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lastRenderedPageBreak/>
        <w:t>V případě porušení povinnosti prodávajícího při nedodržení lhůty k nástupu na odstranění záručních vad a nedodržení termínu uvedení zařízení do bezchybného provozu (obnovení plné funkčnosti systému), má kupující právo uplatnit obě smluvní pokuty a prodávající povinnost výši obou smluvních pokut uhradit.</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Smluvní pokuty jsou splatné ve lhůtě 30 dnů po obdržení vyúčtování smluvní pokuty. Kupující je oprávněn, zejména v případě, kdy prodávající ve stanovené lhůtě neuhradí smluvní pokutu, započíst pohledávku na zaplacení smluvní pokuty proti pohledávkám prodávajícího vůči kupujícímu.</w:t>
      </w:r>
    </w:p>
    <w:p w:rsidR="00267033" w:rsidRPr="008D2697" w:rsidRDefault="00267033" w:rsidP="00267033">
      <w:pPr>
        <w:numPr>
          <w:ilvl w:val="0"/>
          <w:numId w:val="8"/>
        </w:numPr>
        <w:tabs>
          <w:tab w:val="clear" w:pos="540"/>
        </w:tabs>
        <w:spacing w:after="120" w:line="280" w:lineRule="atLeast"/>
        <w:ind w:left="284" w:hanging="284"/>
        <w:jc w:val="both"/>
        <w:rPr>
          <w:rFonts w:cs="Arial"/>
          <w:sz w:val="22"/>
          <w:szCs w:val="22"/>
        </w:rPr>
      </w:pPr>
      <w:r w:rsidRPr="008D2697">
        <w:rPr>
          <w:rFonts w:cs="Arial"/>
          <w:sz w:val="22"/>
          <w:szCs w:val="22"/>
        </w:rPr>
        <w:t>Smluvním stranám vzniká právo na náhradu škody způsobené porušením smluvní povinnosti. Úhradou smluvních pokut není dotčeno právo na náhradu škody.</w:t>
      </w:r>
    </w:p>
    <w:p w:rsidR="00267033" w:rsidRPr="008D2697" w:rsidRDefault="00267033" w:rsidP="00267033">
      <w:pPr>
        <w:spacing w:after="120" w:line="280" w:lineRule="atLeast"/>
        <w:jc w:val="center"/>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VII.</w:t>
      </w:r>
    </w:p>
    <w:p w:rsidR="00267033" w:rsidRPr="008D2697" w:rsidRDefault="00267033" w:rsidP="00267033">
      <w:pPr>
        <w:pStyle w:val="Nadpis3"/>
        <w:spacing w:after="120" w:line="280" w:lineRule="atLeast"/>
        <w:rPr>
          <w:rFonts w:ascii="Arial" w:hAnsi="Arial" w:cs="Arial"/>
          <w:sz w:val="22"/>
          <w:szCs w:val="22"/>
        </w:rPr>
      </w:pPr>
      <w:r w:rsidRPr="008D2697">
        <w:rPr>
          <w:rFonts w:ascii="Arial" w:hAnsi="Arial" w:cs="Arial"/>
          <w:sz w:val="22"/>
          <w:szCs w:val="22"/>
        </w:rPr>
        <w:t>Odstoupení od smlouvy</w:t>
      </w:r>
    </w:p>
    <w:p w:rsidR="00267033" w:rsidRPr="008D2697" w:rsidRDefault="00267033" w:rsidP="00267033">
      <w:pPr>
        <w:numPr>
          <w:ilvl w:val="0"/>
          <w:numId w:val="9"/>
        </w:numPr>
        <w:tabs>
          <w:tab w:val="clear" w:pos="540"/>
        </w:tabs>
        <w:spacing w:after="120" w:line="280" w:lineRule="atLeast"/>
        <w:ind w:left="284" w:hanging="284"/>
        <w:jc w:val="both"/>
        <w:rPr>
          <w:rFonts w:cs="Arial"/>
          <w:sz w:val="22"/>
          <w:szCs w:val="22"/>
        </w:rPr>
      </w:pPr>
      <w:r w:rsidRPr="008D2697">
        <w:rPr>
          <w:rFonts w:cs="Arial"/>
          <w:sz w:val="22"/>
          <w:szCs w:val="22"/>
        </w:rPr>
        <w:t>Od této smlouvy lze jednostranně odstoupit, stanoví-li tak obecně závazný právní předpis anebo pro podstatné porušení této smlouvy, přičemž za podstatné porušení této smlouvy se zejména považuje:</w:t>
      </w:r>
    </w:p>
    <w:p w:rsidR="00267033" w:rsidRPr="008D2697" w:rsidRDefault="00267033" w:rsidP="00267033">
      <w:pPr>
        <w:numPr>
          <w:ilvl w:val="0"/>
          <w:numId w:val="1"/>
        </w:numPr>
        <w:spacing w:after="120" w:line="280" w:lineRule="atLeast"/>
        <w:jc w:val="both"/>
        <w:rPr>
          <w:rFonts w:cs="Arial"/>
          <w:sz w:val="22"/>
          <w:szCs w:val="22"/>
        </w:rPr>
      </w:pPr>
      <w:r w:rsidRPr="008D2697">
        <w:rPr>
          <w:rFonts w:cs="Arial"/>
          <w:sz w:val="22"/>
          <w:szCs w:val="22"/>
        </w:rPr>
        <w:t xml:space="preserve">na straně kupujícího nezaplacení kupní ceny podle této smlouvy ve lhůtě delší 60 dní po dni splatnosti faktury, </w:t>
      </w:r>
    </w:p>
    <w:p w:rsidR="00267033" w:rsidRPr="008D2697" w:rsidRDefault="00267033" w:rsidP="00267033">
      <w:pPr>
        <w:numPr>
          <w:ilvl w:val="0"/>
          <w:numId w:val="1"/>
        </w:numPr>
        <w:spacing w:after="120" w:line="280" w:lineRule="atLeast"/>
        <w:jc w:val="both"/>
        <w:rPr>
          <w:rFonts w:cs="Arial"/>
          <w:sz w:val="22"/>
          <w:szCs w:val="22"/>
        </w:rPr>
      </w:pPr>
      <w:r w:rsidRPr="008D2697">
        <w:rPr>
          <w:rFonts w:cs="Arial"/>
          <w:sz w:val="22"/>
          <w:szCs w:val="22"/>
        </w:rPr>
        <w:t xml:space="preserve">na straně prodávajícího, jestliže nedodá řádně a včas předmět této smlouvy a pokud nezjednal nápravu, přestože byl kupujícím na neplnění této smlouvy písemně upozorněn, </w:t>
      </w:r>
    </w:p>
    <w:p w:rsidR="00267033" w:rsidRPr="008D2697" w:rsidRDefault="00267033" w:rsidP="00267033">
      <w:pPr>
        <w:numPr>
          <w:ilvl w:val="0"/>
          <w:numId w:val="1"/>
        </w:numPr>
        <w:spacing w:after="120" w:line="280" w:lineRule="atLeast"/>
        <w:jc w:val="both"/>
        <w:rPr>
          <w:rFonts w:cs="Arial"/>
          <w:sz w:val="22"/>
          <w:szCs w:val="22"/>
        </w:rPr>
      </w:pPr>
      <w:r w:rsidRPr="008D2697">
        <w:rPr>
          <w:rFonts w:cs="Arial"/>
          <w:sz w:val="22"/>
          <w:szCs w:val="22"/>
        </w:rPr>
        <w:t>v případě, že se kterékoliv prohlášení prodávajícího uvedené v této smlouvě ukáže jako nepravdivé.</w:t>
      </w:r>
    </w:p>
    <w:p w:rsidR="00267033" w:rsidRPr="008D2697" w:rsidRDefault="00267033" w:rsidP="00267033">
      <w:pPr>
        <w:numPr>
          <w:ilvl w:val="0"/>
          <w:numId w:val="9"/>
        </w:numPr>
        <w:tabs>
          <w:tab w:val="clear" w:pos="540"/>
        </w:tabs>
        <w:spacing w:after="120" w:line="280" w:lineRule="atLeast"/>
        <w:ind w:left="284" w:hanging="284"/>
        <w:jc w:val="both"/>
        <w:rPr>
          <w:rFonts w:cs="Arial"/>
          <w:sz w:val="22"/>
          <w:szCs w:val="22"/>
        </w:rPr>
      </w:pPr>
      <w:r w:rsidRPr="008D2697">
        <w:rPr>
          <w:rFonts w:cs="Arial"/>
          <w:sz w:val="22"/>
          <w:szCs w:val="22"/>
        </w:rPr>
        <w:t>Odstoupení podle této smlouvy musí být v písemné podobě doručeno druhé smluvní straně. Účinky odstoupení od smlouvy nastávají okamžikem doručení písemného projevu vůle druhé smluvní straně.</w:t>
      </w:r>
    </w:p>
    <w:p w:rsidR="00267033" w:rsidRPr="008D2697" w:rsidRDefault="00267033" w:rsidP="00267033">
      <w:pPr>
        <w:numPr>
          <w:ilvl w:val="0"/>
          <w:numId w:val="9"/>
        </w:numPr>
        <w:tabs>
          <w:tab w:val="clear" w:pos="540"/>
        </w:tabs>
        <w:spacing w:after="120" w:line="280" w:lineRule="atLeast"/>
        <w:ind w:left="284" w:hanging="284"/>
        <w:jc w:val="both"/>
        <w:rPr>
          <w:rFonts w:cs="Arial"/>
          <w:sz w:val="22"/>
          <w:szCs w:val="22"/>
        </w:rPr>
      </w:pPr>
      <w:r w:rsidRPr="008D2697">
        <w:rPr>
          <w:rFonts w:cs="Arial"/>
          <w:sz w:val="22"/>
          <w:szCs w:val="22"/>
        </w:rPr>
        <w:t>Odstoupení od této smlouvy se nedotýká práva na náhradu škody vzniklého z porušení smluvní povinnosti, práva na zaplacení smluvní pokuty a úroku z prodlení ani ujednání o způsobu řešení sporů a volbě práva.</w:t>
      </w:r>
    </w:p>
    <w:p w:rsidR="00267033" w:rsidRPr="008D2697" w:rsidRDefault="00267033" w:rsidP="00267033">
      <w:pPr>
        <w:spacing w:after="120" w:line="280" w:lineRule="atLeast"/>
        <w:ind w:left="284"/>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VIII.</w:t>
      </w:r>
    </w:p>
    <w:p w:rsidR="00267033" w:rsidRPr="008D2697" w:rsidRDefault="00267033" w:rsidP="00267033">
      <w:pPr>
        <w:pStyle w:val="Nadpis3"/>
        <w:spacing w:after="120" w:line="280" w:lineRule="atLeast"/>
        <w:rPr>
          <w:rFonts w:ascii="Arial" w:hAnsi="Arial" w:cs="Arial"/>
          <w:sz w:val="22"/>
          <w:szCs w:val="22"/>
        </w:rPr>
      </w:pPr>
      <w:r w:rsidRPr="008D2697">
        <w:rPr>
          <w:rFonts w:ascii="Arial" w:hAnsi="Arial" w:cs="Arial"/>
          <w:sz w:val="22"/>
          <w:szCs w:val="22"/>
        </w:rPr>
        <w:t>Ostatní ujednání</w:t>
      </w:r>
    </w:p>
    <w:p w:rsidR="00267033" w:rsidRPr="008D2697" w:rsidRDefault="00267033" w:rsidP="00267033">
      <w:pPr>
        <w:numPr>
          <w:ilvl w:val="0"/>
          <w:numId w:val="10"/>
        </w:numPr>
        <w:tabs>
          <w:tab w:val="clear" w:pos="540"/>
        </w:tabs>
        <w:spacing w:after="120" w:line="280" w:lineRule="atLeast"/>
        <w:ind w:left="284" w:hanging="284"/>
        <w:jc w:val="both"/>
        <w:rPr>
          <w:rFonts w:cs="Arial"/>
          <w:sz w:val="22"/>
          <w:szCs w:val="22"/>
        </w:rPr>
      </w:pPr>
      <w:r w:rsidRPr="008D2697">
        <w:rPr>
          <w:rFonts w:cs="Arial"/>
          <w:sz w:val="22"/>
          <w:szCs w:val="22"/>
        </w:rPr>
        <w:t>Smluvní strany si sjednaly, že vlastnické právo k dodanému zboží přechází na kupujícího dnem řádného předání zboží kupujícímu.</w:t>
      </w:r>
    </w:p>
    <w:p w:rsidR="00267033" w:rsidRPr="008D2697" w:rsidRDefault="00267033" w:rsidP="00267033">
      <w:pPr>
        <w:numPr>
          <w:ilvl w:val="0"/>
          <w:numId w:val="10"/>
        </w:numPr>
        <w:tabs>
          <w:tab w:val="clear" w:pos="540"/>
        </w:tabs>
        <w:spacing w:after="120" w:line="280" w:lineRule="atLeast"/>
        <w:ind w:left="284" w:hanging="284"/>
        <w:jc w:val="both"/>
        <w:rPr>
          <w:rFonts w:cs="Arial"/>
          <w:sz w:val="22"/>
          <w:szCs w:val="22"/>
        </w:rPr>
      </w:pPr>
      <w:r w:rsidRPr="008D2697">
        <w:rPr>
          <w:rFonts w:cs="Arial"/>
          <w:sz w:val="22"/>
          <w:szCs w:val="22"/>
        </w:rPr>
        <w:t>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w:t>
      </w:r>
    </w:p>
    <w:p w:rsidR="00267033" w:rsidRPr="008D2697" w:rsidRDefault="00267033" w:rsidP="00267033">
      <w:pPr>
        <w:numPr>
          <w:ilvl w:val="0"/>
          <w:numId w:val="10"/>
        </w:numPr>
        <w:tabs>
          <w:tab w:val="clear" w:pos="540"/>
        </w:tabs>
        <w:spacing w:after="120" w:line="280" w:lineRule="atLeast"/>
        <w:ind w:left="284" w:hanging="284"/>
        <w:jc w:val="both"/>
        <w:rPr>
          <w:rFonts w:cs="Arial"/>
          <w:sz w:val="22"/>
          <w:szCs w:val="22"/>
        </w:rPr>
      </w:pPr>
      <w:r w:rsidRPr="008D2697">
        <w:rPr>
          <w:rFonts w:cs="Arial"/>
          <w:sz w:val="22"/>
          <w:szCs w:val="22"/>
        </w:rPr>
        <w:t>Prodávající není oprávněn práva, povinnosti a závazky ze smlouvy postoupit třetí osobě bez předchozího písemného souhlasu kupujícího.</w:t>
      </w:r>
    </w:p>
    <w:p w:rsidR="00267033" w:rsidRPr="008D2697" w:rsidRDefault="00267033" w:rsidP="00267033">
      <w:pPr>
        <w:numPr>
          <w:ilvl w:val="0"/>
          <w:numId w:val="10"/>
        </w:numPr>
        <w:tabs>
          <w:tab w:val="clear" w:pos="540"/>
        </w:tabs>
        <w:spacing w:after="120" w:line="280" w:lineRule="atLeast"/>
        <w:ind w:left="284" w:hanging="284"/>
        <w:jc w:val="both"/>
        <w:rPr>
          <w:rFonts w:cs="Arial"/>
          <w:sz w:val="22"/>
          <w:szCs w:val="22"/>
        </w:rPr>
      </w:pPr>
      <w:r w:rsidRPr="008D2697">
        <w:rPr>
          <w:rFonts w:cs="Arial"/>
          <w:sz w:val="22"/>
          <w:szCs w:val="22"/>
        </w:rPr>
        <w:t xml:space="preserve">Prodávající je povinen provádět plnění předmětu zakázky v úzké součinnosti s kupujícím pověřenými osobami. Veškeré dodávky a služby budou průběžně konzultovány za účasti </w:t>
      </w:r>
      <w:r w:rsidRPr="008D2697">
        <w:rPr>
          <w:rFonts w:cs="Arial"/>
          <w:sz w:val="22"/>
          <w:szCs w:val="22"/>
        </w:rPr>
        <w:lastRenderedPageBreak/>
        <w:t>oprávněných zástupců kupujícího. Prodávající je zejména povinen s dostatečným předstihem informovat kupujícího o všech nových zjištěních, kter</w:t>
      </w:r>
      <w:r>
        <w:rPr>
          <w:rFonts w:cs="Arial"/>
          <w:sz w:val="22"/>
          <w:szCs w:val="22"/>
        </w:rPr>
        <w:t>á</w:t>
      </w:r>
      <w:r w:rsidRPr="008D2697">
        <w:rPr>
          <w:rFonts w:cs="Arial"/>
          <w:sz w:val="22"/>
          <w:szCs w:val="22"/>
        </w:rPr>
        <w:t xml:space="preserve"> mají vliv na další průběh plnění zakázky.</w:t>
      </w:r>
    </w:p>
    <w:p w:rsidR="00267033" w:rsidRPr="008D2697" w:rsidRDefault="00267033" w:rsidP="00267033">
      <w:pPr>
        <w:numPr>
          <w:ilvl w:val="0"/>
          <w:numId w:val="10"/>
        </w:numPr>
        <w:tabs>
          <w:tab w:val="clear" w:pos="540"/>
        </w:tabs>
        <w:spacing w:after="120" w:line="280" w:lineRule="atLeast"/>
        <w:ind w:left="284" w:hanging="284"/>
        <w:jc w:val="both"/>
        <w:rPr>
          <w:rFonts w:cs="Arial"/>
          <w:sz w:val="22"/>
          <w:szCs w:val="22"/>
        </w:rPr>
      </w:pPr>
      <w:r w:rsidRPr="008D2697">
        <w:rPr>
          <w:rFonts w:cs="Arial"/>
          <w:sz w:val="22"/>
          <w:szCs w:val="22"/>
        </w:rPr>
        <w:t>Veškeré náklady na odstranění vad a nedodělků je povinen z titulu své odpovědnosti uhradit prodávající.</w:t>
      </w:r>
    </w:p>
    <w:p w:rsidR="00267033" w:rsidRPr="008D2697" w:rsidRDefault="00267033" w:rsidP="00267033">
      <w:pPr>
        <w:spacing w:after="120" w:line="280" w:lineRule="atLeast"/>
        <w:ind w:left="284"/>
        <w:jc w:val="both"/>
        <w:rPr>
          <w:rFonts w:cs="Arial"/>
          <w:sz w:val="22"/>
          <w:szCs w:val="22"/>
        </w:rPr>
      </w:pPr>
    </w:p>
    <w:p w:rsidR="00267033" w:rsidRPr="008D2697" w:rsidRDefault="00267033" w:rsidP="00267033">
      <w:pPr>
        <w:spacing w:after="120" w:line="280" w:lineRule="atLeast"/>
        <w:jc w:val="center"/>
        <w:rPr>
          <w:rFonts w:cs="Arial"/>
          <w:b/>
          <w:sz w:val="22"/>
          <w:szCs w:val="22"/>
        </w:rPr>
      </w:pPr>
      <w:r w:rsidRPr="008D2697">
        <w:rPr>
          <w:rFonts w:cs="Arial"/>
          <w:b/>
          <w:sz w:val="22"/>
          <w:szCs w:val="22"/>
        </w:rPr>
        <w:t>IX.</w:t>
      </w:r>
    </w:p>
    <w:p w:rsidR="00267033" w:rsidRPr="008D2697" w:rsidRDefault="00267033" w:rsidP="00267033">
      <w:pPr>
        <w:pStyle w:val="Nadpis3"/>
        <w:spacing w:after="120" w:line="280" w:lineRule="atLeast"/>
        <w:rPr>
          <w:rFonts w:ascii="Arial" w:hAnsi="Arial" w:cs="Arial"/>
          <w:sz w:val="22"/>
          <w:szCs w:val="22"/>
        </w:rPr>
      </w:pPr>
      <w:r w:rsidRPr="008D2697">
        <w:rPr>
          <w:rFonts w:ascii="Arial" w:hAnsi="Arial" w:cs="Arial"/>
          <w:sz w:val="22"/>
          <w:szCs w:val="22"/>
        </w:rPr>
        <w:t>Závěrečná ustanovení</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Tuto smlouvu lze měnit nebo doplnit pouze dohodou smluvních stran a to formou písemného vzestupně číslovaného dodatku podepsaného oběma smluvními stranami.</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Případné spory smluvních stran budou řešeny smírnou cestou a v případě, že nedojde k dohodě, budou spory řešeny věcně a místně příslušnými soudy ČR.</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Smluvní strany prohlašují, že si tuto smlouvu přečetly a že byla podepsána na základě jejich svobodné vůle, určitě, vážně a srozumitelně, nikoliv v tísni či za nápadně nevýhodných podmínek.</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Tato smlouva nabývá platnosti a účinnosti dnem podpisu oběma smluvními stranami. Tato smlouva byla vyhotovena ve dvou stejnopisech s platností originálu, přičemž každá ze smluvních stran obdrží jeden.</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 xml:space="preserve">Práva vzniklá z této smlouvy nesmí být postoupena bez předchozího písemného souhlasu druhé smluvní strany. Za písemnou formu nebude pro tento účel považována výměna </w:t>
      </w:r>
      <w:r>
        <w:rPr>
          <w:rFonts w:cs="Arial"/>
          <w:sz w:val="22"/>
          <w:szCs w:val="22"/>
        </w:rPr>
        <w:br/>
      </w:r>
      <w:r w:rsidRPr="008D2697">
        <w:rPr>
          <w:rFonts w:cs="Arial"/>
          <w:sz w:val="22"/>
          <w:szCs w:val="22"/>
        </w:rPr>
        <w:t>e-mailových či jiných elektronických zpráv.</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 xml:space="preserve">Tato smlouva je uzavřena podle práva České republiky. Ve věcech výslovně neupravených touto smlouvou se smluvní vztah řídí zákonem č. 89/2012 Sb., občanský zákoník, </w:t>
      </w:r>
      <w:r w:rsidRPr="008D2697">
        <w:rPr>
          <w:rFonts w:eastAsia="Batang" w:cs="Arial"/>
          <w:bCs/>
          <w:sz w:val="22"/>
          <w:szCs w:val="22"/>
          <w:lang w:eastAsia="ko-KR"/>
        </w:rPr>
        <w:t>ve znění pozdějších předpisů</w:t>
      </w:r>
      <w:r w:rsidRPr="008D2697">
        <w:rPr>
          <w:rFonts w:cs="Arial"/>
          <w:sz w:val="22"/>
          <w:szCs w:val="22"/>
        </w:rPr>
        <w:t>.</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267033"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267033" w:rsidRPr="00664D0E" w:rsidRDefault="00267033" w:rsidP="00267033">
      <w:pPr>
        <w:pStyle w:val="Odstavecseseznamem"/>
        <w:numPr>
          <w:ilvl w:val="0"/>
          <w:numId w:val="11"/>
        </w:numPr>
        <w:tabs>
          <w:tab w:val="clear" w:pos="540"/>
          <w:tab w:val="num" w:pos="284"/>
        </w:tabs>
        <w:suppressAutoHyphens w:val="0"/>
        <w:spacing w:after="120" w:line="280" w:lineRule="atLeast"/>
        <w:ind w:left="284" w:hanging="284"/>
        <w:contextualSpacing/>
        <w:jc w:val="both"/>
        <w:rPr>
          <w:rFonts w:cs="Arial"/>
          <w:color w:val="auto"/>
        </w:rPr>
      </w:pPr>
      <w:r w:rsidRPr="00664D0E">
        <w:rPr>
          <w:rFonts w:cs="Arial"/>
          <w:color w:val="auto"/>
        </w:rPr>
        <w:t xml:space="preserve">Smluvní strany berou na vědomí, že kupující je povinným subjektem ve smyslu zákona </w:t>
      </w:r>
      <w:r>
        <w:rPr>
          <w:rFonts w:cs="Arial"/>
          <w:color w:val="auto"/>
        </w:rPr>
        <w:br/>
      </w:r>
      <w:r w:rsidRPr="00664D0E">
        <w:rPr>
          <w:rFonts w:cs="Arial"/>
          <w:color w:val="auto"/>
        </w:rPr>
        <w:t xml:space="preserve">č. 106/1999 Sb., o svobodném přístupu k informacím a zákona č. 340/2015 Sb., o registru </w:t>
      </w:r>
      <w:r w:rsidRPr="00664D0E">
        <w:rPr>
          <w:rFonts w:cs="Arial"/>
          <w:color w:val="auto"/>
        </w:rPr>
        <w:lastRenderedPageBreak/>
        <w:t>smluv, z čeho</w:t>
      </w:r>
      <w:r>
        <w:rPr>
          <w:rFonts w:cs="Arial"/>
          <w:color w:val="auto"/>
        </w:rPr>
        <w:t>ž</w:t>
      </w:r>
      <w:r w:rsidRPr="00664D0E">
        <w:rPr>
          <w:rFonts w:cs="Arial"/>
          <w:color w:val="auto"/>
        </w:rPr>
        <w:t xml:space="preserve"> vyplývá povinnost zveřejnit smlouvu v Registru smluv popř. poskytnout třetím osobám informace z</w:t>
      </w:r>
      <w:r>
        <w:rPr>
          <w:rFonts w:cs="Arial"/>
          <w:color w:val="auto"/>
        </w:rPr>
        <w:t> </w:t>
      </w:r>
      <w:r w:rsidRPr="00664D0E">
        <w:rPr>
          <w:rFonts w:cs="Arial"/>
          <w:color w:val="auto"/>
        </w:rPr>
        <w:t>této</w:t>
      </w:r>
      <w:r>
        <w:rPr>
          <w:rFonts w:cs="Arial"/>
          <w:color w:val="auto"/>
        </w:rPr>
        <w:t xml:space="preserve"> </w:t>
      </w:r>
      <w:r w:rsidRPr="00664D0E">
        <w:rPr>
          <w:rFonts w:cs="Arial"/>
          <w:color w:val="auto"/>
        </w:rPr>
        <w:t xml:space="preserve">smlouvy v zákonném rozsahu. </w:t>
      </w:r>
    </w:p>
    <w:p w:rsidR="00267033" w:rsidRPr="00664D0E" w:rsidRDefault="00267033" w:rsidP="00267033">
      <w:pPr>
        <w:pStyle w:val="Odstavecseseznamem"/>
        <w:numPr>
          <w:ilvl w:val="0"/>
          <w:numId w:val="11"/>
        </w:numPr>
        <w:tabs>
          <w:tab w:val="clear" w:pos="540"/>
          <w:tab w:val="num" w:pos="284"/>
        </w:tabs>
        <w:suppressAutoHyphens w:val="0"/>
        <w:spacing w:after="120" w:line="280" w:lineRule="atLeast"/>
        <w:ind w:left="284" w:hanging="284"/>
        <w:contextualSpacing/>
        <w:jc w:val="both"/>
        <w:rPr>
          <w:rFonts w:cs="Arial"/>
          <w:color w:val="auto"/>
        </w:rPr>
      </w:pPr>
      <w:r w:rsidRPr="00664D0E">
        <w:rPr>
          <w:rFonts w:cs="Arial"/>
          <w:color w:val="auto"/>
        </w:rPr>
        <w:t xml:space="preserve">Zveřejnění smlouvy v Registru smluv provede kupující bezprostředně po uzavření </w:t>
      </w:r>
      <w:r>
        <w:rPr>
          <w:rFonts w:cs="Arial"/>
          <w:color w:val="auto"/>
        </w:rPr>
        <w:t>s</w:t>
      </w:r>
      <w:r w:rsidRPr="00664D0E">
        <w:rPr>
          <w:rFonts w:cs="Arial"/>
          <w:color w:val="auto"/>
        </w:rPr>
        <w:t xml:space="preserve">mlouvy, nejpozději však do 30 dnů od uzavření. Pokud je druhá smluvní strana rovněž povinným subjektem dle předchozího odstavce, je kupující povinen předat druhé smluvní straně nejpozději do 5 pracovních dní od zveřejnění informace z Registru smluv o datu zveřejnění a ID smlouvy. </w:t>
      </w:r>
    </w:p>
    <w:p w:rsidR="00267033" w:rsidRPr="00664D0E" w:rsidRDefault="00267033" w:rsidP="00267033">
      <w:pPr>
        <w:numPr>
          <w:ilvl w:val="0"/>
          <w:numId w:val="11"/>
        </w:numPr>
        <w:tabs>
          <w:tab w:val="clear" w:pos="540"/>
        </w:tabs>
        <w:spacing w:after="120" w:line="280" w:lineRule="atLeast"/>
        <w:ind w:left="284" w:hanging="284"/>
        <w:jc w:val="both"/>
        <w:rPr>
          <w:rFonts w:cs="Arial"/>
          <w:sz w:val="22"/>
          <w:szCs w:val="22"/>
        </w:rPr>
      </w:pPr>
      <w:r w:rsidRPr="00664D0E">
        <w:rPr>
          <w:rFonts w:cs="Arial"/>
          <w:sz w:val="22"/>
          <w:szCs w:val="22"/>
        </w:rPr>
        <w:t xml:space="preserve">Smluvní strany jsou povinny znepřístupnit třetím osobám informace ze smlouvy, které smluvní strany považují za obchodní tajemství podle § 504 zákona č. 89/2012 Sb., občanského zákoníku. Pro účely tohoto ustanovení považují smluvní strany za svoje obchodní tajemství především tyto části smlouvy, data a informace: </w:t>
      </w:r>
      <w:r w:rsidRPr="00225C20">
        <w:rPr>
          <w:rFonts w:cs="Arial"/>
          <w:sz w:val="22"/>
          <w:szCs w:val="22"/>
          <w:highlight w:val="yellow"/>
        </w:rPr>
        <w:t>………………………..</w:t>
      </w:r>
    </w:p>
    <w:p w:rsidR="00267033" w:rsidRPr="008D2697" w:rsidRDefault="00267033" w:rsidP="00267033">
      <w:pPr>
        <w:numPr>
          <w:ilvl w:val="0"/>
          <w:numId w:val="11"/>
        </w:numPr>
        <w:tabs>
          <w:tab w:val="clear" w:pos="540"/>
        </w:tabs>
        <w:spacing w:after="120" w:line="280" w:lineRule="atLeast"/>
        <w:ind w:left="284" w:hanging="284"/>
        <w:jc w:val="both"/>
        <w:rPr>
          <w:rFonts w:cs="Arial"/>
          <w:sz w:val="22"/>
          <w:szCs w:val="22"/>
        </w:rPr>
      </w:pPr>
      <w:r w:rsidRPr="008D2697">
        <w:rPr>
          <w:rFonts w:cs="Arial"/>
          <w:sz w:val="22"/>
          <w:szCs w:val="22"/>
        </w:rPr>
        <w:t>Nedílnou součástí této smlouvy jsou její přílohy:</w:t>
      </w:r>
    </w:p>
    <w:p w:rsidR="00267033" w:rsidRPr="008D2697" w:rsidRDefault="00267033" w:rsidP="00267033">
      <w:pPr>
        <w:spacing w:after="120" w:line="280" w:lineRule="atLeast"/>
        <w:ind w:left="284"/>
        <w:rPr>
          <w:rFonts w:cs="Arial"/>
          <w:sz w:val="22"/>
          <w:szCs w:val="22"/>
        </w:rPr>
      </w:pPr>
      <w:r w:rsidRPr="008D2697">
        <w:rPr>
          <w:rFonts w:cs="Arial"/>
          <w:sz w:val="22"/>
          <w:szCs w:val="22"/>
        </w:rPr>
        <w:t xml:space="preserve">Příloha č. </w:t>
      </w:r>
      <w:r w:rsidR="00942386">
        <w:rPr>
          <w:rFonts w:cs="Arial"/>
          <w:sz w:val="22"/>
          <w:szCs w:val="22"/>
        </w:rPr>
        <w:t>1</w:t>
      </w:r>
      <w:r w:rsidRPr="008D2697">
        <w:rPr>
          <w:rFonts w:cs="Arial"/>
          <w:sz w:val="22"/>
          <w:szCs w:val="22"/>
        </w:rPr>
        <w:t xml:space="preserve"> - Technická charakteristika předmětu veřejné zakázky</w:t>
      </w:r>
    </w:p>
    <w:p w:rsidR="00267033" w:rsidRPr="008D2697" w:rsidRDefault="00267033" w:rsidP="00267033">
      <w:pPr>
        <w:spacing w:after="120" w:line="280" w:lineRule="atLeast"/>
        <w:ind w:left="284"/>
        <w:rPr>
          <w:rFonts w:cs="Arial"/>
          <w:sz w:val="22"/>
          <w:szCs w:val="22"/>
        </w:rPr>
      </w:pPr>
      <w:r w:rsidRPr="008D2697">
        <w:rPr>
          <w:rFonts w:cs="Arial"/>
          <w:sz w:val="22"/>
          <w:szCs w:val="22"/>
        </w:rPr>
        <w:t xml:space="preserve">Příloha č. </w:t>
      </w:r>
      <w:r w:rsidR="00942386">
        <w:rPr>
          <w:rFonts w:cs="Arial"/>
          <w:sz w:val="22"/>
          <w:szCs w:val="22"/>
        </w:rPr>
        <w:t>2</w:t>
      </w:r>
      <w:r w:rsidRPr="008D2697">
        <w:rPr>
          <w:rFonts w:cs="Arial"/>
          <w:sz w:val="22"/>
          <w:szCs w:val="22"/>
        </w:rPr>
        <w:t xml:space="preserve"> - Podrobný nabídkový rozpočet   </w:t>
      </w:r>
    </w:p>
    <w:p w:rsidR="00267033" w:rsidRPr="008D2697" w:rsidRDefault="00267033" w:rsidP="00267033">
      <w:pPr>
        <w:spacing w:after="120" w:line="280" w:lineRule="atLeast"/>
        <w:rPr>
          <w:rFonts w:cs="Arial"/>
          <w:sz w:val="22"/>
          <w:szCs w:val="22"/>
        </w:rPr>
      </w:pPr>
    </w:p>
    <w:p w:rsidR="00267033" w:rsidRPr="008D2697" w:rsidRDefault="00267033" w:rsidP="00267033">
      <w:pPr>
        <w:spacing w:after="120" w:line="280" w:lineRule="atLeast"/>
        <w:rPr>
          <w:rFonts w:cs="Arial"/>
          <w:position w:val="-6"/>
          <w:sz w:val="22"/>
          <w:szCs w:val="22"/>
        </w:rPr>
      </w:pPr>
      <w:r w:rsidRPr="008D2697">
        <w:rPr>
          <w:rFonts w:cs="Arial"/>
          <w:sz w:val="22"/>
          <w:szCs w:val="22"/>
        </w:rPr>
        <w:t>V </w:t>
      </w:r>
      <w:r w:rsidR="00942386">
        <w:rPr>
          <w:rFonts w:cs="Arial"/>
          <w:sz w:val="22"/>
          <w:szCs w:val="22"/>
        </w:rPr>
        <w:t>Praze</w:t>
      </w:r>
      <w:r w:rsidRPr="008D2697">
        <w:rPr>
          <w:rFonts w:cs="Arial"/>
          <w:sz w:val="22"/>
          <w:szCs w:val="22"/>
        </w:rPr>
        <w:t xml:space="preserve"> dne ……………….. </w:t>
      </w:r>
      <w:r w:rsidRPr="008D2697">
        <w:rPr>
          <w:rFonts w:cs="Arial"/>
          <w:sz w:val="22"/>
          <w:szCs w:val="22"/>
        </w:rPr>
        <w:tab/>
      </w:r>
      <w:r w:rsidRPr="008D2697">
        <w:rPr>
          <w:rFonts w:cs="Arial"/>
          <w:sz w:val="22"/>
          <w:szCs w:val="22"/>
        </w:rPr>
        <w:tab/>
      </w:r>
      <w:r w:rsidRPr="008D2697">
        <w:rPr>
          <w:rFonts w:cs="Arial"/>
          <w:position w:val="-6"/>
          <w:sz w:val="22"/>
          <w:szCs w:val="22"/>
        </w:rPr>
        <w:tab/>
      </w:r>
      <w:r w:rsidR="00942386">
        <w:rPr>
          <w:rFonts w:cs="Arial"/>
          <w:position w:val="-6"/>
          <w:sz w:val="22"/>
          <w:szCs w:val="22"/>
        </w:rPr>
        <w:tab/>
      </w:r>
      <w:r w:rsidRPr="008D2697">
        <w:rPr>
          <w:rFonts w:cs="Arial"/>
          <w:sz w:val="22"/>
          <w:szCs w:val="22"/>
        </w:rPr>
        <w:t>V </w:t>
      </w:r>
      <w:r w:rsidRPr="008D2697">
        <w:rPr>
          <w:rFonts w:cs="Arial"/>
          <w:sz w:val="22"/>
          <w:szCs w:val="22"/>
          <w:highlight w:val="yellow"/>
        </w:rPr>
        <w:t>………..………..</w:t>
      </w:r>
    </w:p>
    <w:p w:rsidR="00267033" w:rsidRPr="008D2697" w:rsidDel="003E6F1B" w:rsidRDefault="00267033" w:rsidP="00267033">
      <w:pPr>
        <w:spacing w:after="120" w:line="280" w:lineRule="atLeast"/>
        <w:rPr>
          <w:rFonts w:cs="Arial"/>
          <w:position w:val="-6"/>
          <w:sz w:val="22"/>
          <w:szCs w:val="22"/>
        </w:rPr>
      </w:pPr>
    </w:p>
    <w:p w:rsidR="00267033" w:rsidRPr="008D2697" w:rsidRDefault="00267033" w:rsidP="00267033">
      <w:pPr>
        <w:spacing w:after="120" w:line="280" w:lineRule="atLeast"/>
        <w:rPr>
          <w:rFonts w:cs="Arial"/>
          <w:position w:val="-6"/>
          <w:sz w:val="22"/>
          <w:szCs w:val="22"/>
        </w:rPr>
      </w:pPr>
      <w:r>
        <w:rPr>
          <w:rFonts w:cs="Arial"/>
          <w:position w:val="-6"/>
          <w:sz w:val="22"/>
          <w:szCs w:val="22"/>
        </w:rPr>
        <w:t>K</w:t>
      </w:r>
      <w:r w:rsidRPr="008D2697">
        <w:rPr>
          <w:rFonts w:cs="Arial"/>
          <w:position w:val="-6"/>
          <w:sz w:val="22"/>
          <w:szCs w:val="22"/>
        </w:rPr>
        <w:t>upující</w:t>
      </w:r>
      <w:r w:rsidRPr="008D2697">
        <w:rPr>
          <w:rFonts w:cs="Arial"/>
          <w:position w:val="-6"/>
          <w:sz w:val="22"/>
          <w:szCs w:val="22"/>
        </w:rPr>
        <w:tab/>
      </w:r>
      <w:r w:rsidRPr="008D2697">
        <w:rPr>
          <w:rFonts w:cs="Arial"/>
          <w:position w:val="-6"/>
          <w:sz w:val="22"/>
          <w:szCs w:val="22"/>
        </w:rPr>
        <w:tab/>
      </w:r>
      <w:r w:rsidRPr="008D2697">
        <w:rPr>
          <w:rFonts w:cs="Arial"/>
          <w:position w:val="-6"/>
          <w:sz w:val="22"/>
          <w:szCs w:val="22"/>
        </w:rPr>
        <w:tab/>
      </w:r>
      <w:r w:rsidRPr="008D2697">
        <w:rPr>
          <w:rFonts w:cs="Arial"/>
          <w:position w:val="-6"/>
          <w:sz w:val="22"/>
          <w:szCs w:val="22"/>
        </w:rPr>
        <w:tab/>
      </w:r>
      <w:r w:rsidRPr="008D2697">
        <w:rPr>
          <w:rFonts w:cs="Arial"/>
          <w:position w:val="-6"/>
          <w:sz w:val="22"/>
          <w:szCs w:val="22"/>
        </w:rPr>
        <w:tab/>
      </w:r>
      <w:r>
        <w:rPr>
          <w:rFonts w:cs="Arial"/>
          <w:position w:val="-6"/>
          <w:sz w:val="22"/>
          <w:szCs w:val="22"/>
        </w:rPr>
        <w:tab/>
        <w:t>P</w:t>
      </w:r>
      <w:r w:rsidRPr="008D2697">
        <w:rPr>
          <w:rFonts w:cs="Arial"/>
          <w:position w:val="-6"/>
          <w:sz w:val="22"/>
          <w:szCs w:val="22"/>
        </w:rPr>
        <w:t>rodávající</w:t>
      </w:r>
    </w:p>
    <w:p w:rsidR="00267033" w:rsidRPr="008D2697" w:rsidRDefault="00267033" w:rsidP="00267033">
      <w:pPr>
        <w:spacing w:after="120" w:line="280" w:lineRule="atLeast"/>
        <w:rPr>
          <w:rFonts w:cs="Arial"/>
          <w:position w:val="-6"/>
          <w:sz w:val="22"/>
          <w:szCs w:val="22"/>
        </w:rPr>
      </w:pPr>
    </w:p>
    <w:p w:rsidR="00267033" w:rsidRPr="008D2697" w:rsidRDefault="00267033" w:rsidP="00267033">
      <w:pPr>
        <w:tabs>
          <w:tab w:val="left" w:pos="4962"/>
        </w:tabs>
        <w:spacing w:after="120" w:line="280" w:lineRule="atLeast"/>
        <w:ind w:left="4321" w:hanging="4321"/>
        <w:rPr>
          <w:rFonts w:cs="Arial"/>
          <w:sz w:val="22"/>
          <w:szCs w:val="22"/>
        </w:rPr>
      </w:pPr>
      <w:r w:rsidRPr="008D2697">
        <w:rPr>
          <w:rFonts w:cs="Arial"/>
          <w:sz w:val="22"/>
          <w:szCs w:val="22"/>
        </w:rPr>
        <w:t>………………………………………….</w:t>
      </w:r>
      <w:r w:rsidRPr="008D2697">
        <w:rPr>
          <w:rFonts w:cs="Arial"/>
          <w:sz w:val="22"/>
          <w:szCs w:val="22"/>
        </w:rPr>
        <w:tab/>
      </w:r>
      <w:r w:rsidRPr="008D2697">
        <w:rPr>
          <w:rFonts w:cs="Arial"/>
          <w:sz w:val="22"/>
          <w:szCs w:val="22"/>
        </w:rPr>
        <w:tab/>
      </w:r>
      <w:r w:rsidRPr="008D2697">
        <w:rPr>
          <w:rFonts w:cs="Arial"/>
          <w:sz w:val="22"/>
          <w:szCs w:val="22"/>
          <w:highlight w:val="yellow"/>
        </w:rPr>
        <w:t>……...…………………………………..</w:t>
      </w:r>
      <w:r w:rsidRPr="008D2697">
        <w:rPr>
          <w:rFonts w:cs="Arial"/>
          <w:sz w:val="22"/>
          <w:szCs w:val="22"/>
        </w:rPr>
        <w:tab/>
      </w:r>
    </w:p>
    <w:p w:rsidR="00942386" w:rsidRPr="00942386" w:rsidRDefault="00942386" w:rsidP="00942386">
      <w:pPr>
        <w:keepNext/>
        <w:keepLines/>
        <w:tabs>
          <w:tab w:val="left" w:pos="0"/>
        </w:tabs>
        <w:spacing w:line="300" w:lineRule="atLeast"/>
        <w:rPr>
          <w:rFonts w:cs="Arial"/>
          <w:position w:val="-6"/>
          <w:sz w:val="22"/>
          <w:szCs w:val="22"/>
        </w:rPr>
      </w:pPr>
      <w:r w:rsidRPr="00942386">
        <w:rPr>
          <w:rFonts w:cs="Arial"/>
          <w:position w:val="-6"/>
          <w:sz w:val="22"/>
          <w:szCs w:val="22"/>
        </w:rPr>
        <w:t>Městská část Praha - Čakovice</w:t>
      </w:r>
    </w:p>
    <w:p w:rsidR="00267033" w:rsidRPr="008D2697" w:rsidRDefault="00942386" w:rsidP="00267033">
      <w:pPr>
        <w:spacing w:after="120" w:line="280" w:lineRule="atLeast"/>
        <w:rPr>
          <w:rFonts w:cs="Arial"/>
          <w:sz w:val="22"/>
          <w:szCs w:val="22"/>
        </w:rPr>
      </w:pPr>
      <w:r>
        <w:rPr>
          <w:rFonts w:cs="Arial"/>
          <w:sz w:val="22"/>
          <w:szCs w:val="22"/>
        </w:rPr>
        <w:t>………………………….</w:t>
      </w:r>
    </w:p>
    <w:sectPr w:rsidR="00267033" w:rsidRPr="008D2697" w:rsidSect="00446B7E">
      <w:footerReference w:type="default" r:id="rId7"/>
      <w:pgSz w:w="11906" w:h="16838"/>
      <w:pgMar w:top="1985" w:right="1106" w:bottom="1276" w:left="1417"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1A" w:rsidRDefault="0024641A" w:rsidP="0024641A">
      <w:r>
        <w:separator/>
      </w:r>
    </w:p>
  </w:endnote>
  <w:endnote w:type="continuationSeparator" w:id="0">
    <w:p w:rsidR="0024641A" w:rsidRDefault="0024641A" w:rsidP="0024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02" w:rsidRDefault="008359E0" w:rsidP="00F115DE">
    <w:pPr>
      <w:pStyle w:val="Zpat"/>
      <w:jc w:val="center"/>
      <w:rPr>
        <w:rFonts w:cs="Arial"/>
        <w:bCs/>
        <w:color w:val="000000"/>
        <w:szCs w:val="20"/>
      </w:rPr>
    </w:pPr>
  </w:p>
  <w:p w:rsidR="00074602" w:rsidRPr="00F115DE" w:rsidRDefault="00942386" w:rsidP="00F115DE">
    <w:pPr>
      <w:pStyle w:val="Zpat"/>
      <w:jc w:val="center"/>
      <w:rPr>
        <w:rFonts w:cs="Arial"/>
        <w:szCs w:val="20"/>
      </w:rPr>
    </w:pPr>
    <w:r w:rsidRPr="00443158">
      <w:rPr>
        <w:rFonts w:cs="Arial"/>
        <w:szCs w:val="20"/>
      </w:rPr>
      <w:t xml:space="preserve">Stránka </w:t>
    </w:r>
    <w:r w:rsidRPr="00443158">
      <w:rPr>
        <w:rFonts w:cs="Arial"/>
        <w:szCs w:val="20"/>
      </w:rPr>
      <w:fldChar w:fldCharType="begin"/>
    </w:r>
    <w:r w:rsidRPr="00443158">
      <w:rPr>
        <w:rFonts w:cs="Arial"/>
        <w:szCs w:val="20"/>
      </w:rPr>
      <w:instrText>PAGE</w:instrText>
    </w:r>
    <w:r w:rsidRPr="00443158">
      <w:rPr>
        <w:rFonts w:cs="Arial"/>
        <w:szCs w:val="20"/>
      </w:rPr>
      <w:fldChar w:fldCharType="separate"/>
    </w:r>
    <w:r w:rsidR="008359E0">
      <w:rPr>
        <w:rFonts w:cs="Arial"/>
        <w:noProof/>
        <w:szCs w:val="20"/>
      </w:rPr>
      <w:t>8</w:t>
    </w:r>
    <w:r w:rsidRPr="00443158">
      <w:rPr>
        <w:rFonts w:cs="Arial"/>
        <w:szCs w:val="20"/>
      </w:rPr>
      <w:fldChar w:fldCharType="end"/>
    </w:r>
    <w:r w:rsidRPr="00443158">
      <w:rPr>
        <w:rFonts w:cs="Arial"/>
        <w:szCs w:val="20"/>
      </w:rPr>
      <w:t xml:space="preserve"> z </w:t>
    </w:r>
    <w:r w:rsidRPr="00443158">
      <w:rPr>
        <w:rFonts w:cs="Arial"/>
        <w:szCs w:val="20"/>
      </w:rPr>
      <w:fldChar w:fldCharType="begin"/>
    </w:r>
    <w:r w:rsidRPr="00443158">
      <w:rPr>
        <w:rFonts w:cs="Arial"/>
        <w:szCs w:val="20"/>
      </w:rPr>
      <w:instrText>NUMPAGES</w:instrText>
    </w:r>
    <w:r w:rsidRPr="00443158">
      <w:rPr>
        <w:rFonts w:cs="Arial"/>
        <w:szCs w:val="20"/>
      </w:rPr>
      <w:fldChar w:fldCharType="separate"/>
    </w:r>
    <w:r w:rsidR="008359E0">
      <w:rPr>
        <w:rFonts w:cs="Arial"/>
        <w:noProof/>
        <w:szCs w:val="20"/>
      </w:rPr>
      <w:t>8</w:t>
    </w:r>
    <w:r w:rsidRPr="00443158">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1A" w:rsidRDefault="0024641A" w:rsidP="0024641A">
      <w:r>
        <w:separator/>
      </w:r>
    </w:p>
  </w:footnote>
  <w:footnote w:type="continuationSeparator" w:id="0">
    <w:p w:rsidR="0024641A" w:rsidRDefault="0024641A" w:rsidP="00246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41C19B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1BCF193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20C9019B"/>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220D033B"/>
    <w:multiLevelType w:val="hybridMultilevel"/>
    <w:tmpl w:val="43440420"/>
    <w:lvl w:ilvl="0" w:tplc="CB6C7E4A">
      <w:start w:val="1"/>
      <w:numFmt w:val="decimal"/>
      <w:lvlText w:val="%1."/>
      <w:lvlJc w:val="left"/>
      <w:pPr>
        <w:tabs>
          <w:tab w:val="num" w:pos="540"/>
        </w:tabs>
        <w:ind w:left="54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251B42AB"/>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3D482EEB"/>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3D54093A"/>
    <w:multiLevelType w:val="hybridMultilevel"/>
    <w:tmpl w:val="5E24FA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31A47D2"/>
    <w:multiLevelType w:val="hybridMultilevel"/>
    <w:tmpl w:val="1EB2F2B2"/>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9" w15:restartNumberingAfterBreak="0">
    <w:nsid w:val="534137E7"/>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53F068C3"/>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56996F97"/>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605E3DF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69FE00FA"/>
    <w:multiLevelType w:val="hybridMultilevel"/>
    <w:tmpl w:val="4220548A"/>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3"/>
  </w:num>
  <w:num w:numId="3">
    <w:abstractNumId w:val="8"/>
  </w:num>
  <w:num w:numId="4">
    <w:abstractNumId w:val="4"/>
  </w:num>
  <w:num w:numId="5">
    <w:abstractNumId w:val="1"/>
  </w:num>
  <w:num w:numId="6">
    <w:abstractNumId w:val="9"/>
  </w:num>
  <w:num w:numId="7">
    <w:abstractNumId w:val="6"/>
  </w:num>
  <w:num w:numId="8">
    <w:abstractNumId w:val="2"/>
  </w:num>
  <w:num w:numId="9">
    <w:abstractNumId w:val="10"/>
  </w:num>
  <w:num w:numId="10">
    <w:abstractNumId w:val="5"/>
  </w:num>
  <w:num w:numId="11">
    <w:abstractNumId w:val="12"/>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33"/>
    <w:rsid w:val="00004516"/>
    <w:rsid w:val="0001557E"/>
    <w:rsid w:val="00025F18"/>
    <w:rsid w:val="00026D31"/>
    <w:rsid w:val="000273E3"/>
    <w:rsid w:val="00027467"/>
    <w:rsid w:val="00031BF0"/>
    <w:rsid w:val="0003279D"/>
    <w:rsid w:val="0004165E"/>
    <w:rsid w:val="0004464B"/>
    <w:rsid w:val="0004661A"/>
    <w:rsid w:val="00051B58"/>
    <w:rsid w:val="000527F8"/>
    <w:rsid w:val="00054DA5"/>
    <w:rsid w:val="00055BF5"/>
    <w:rsid w:val="00055E28"/>
    <w:rsid w:val="00056E77"/>
    <w:rsid w:val="000645FA"/>
    <w:rsid w:val="00065DB2"/>
    <w:rsid w:val="00065DFE"/>
    <w:rsid w:val="00066295"/>
    <w:rsid w:val="0007293D"/>
    <w:rsid w:val="00073116"/>
    <w:rsid w:val="00074018"/>
    <w:rsid w:val="00075539"/>
    <w:rsid w:val="00075B60"/>
    <w:rsid w:val="000760BC"/>
    <w:rsid w:val="00077838"/>
    <w:rsid w:val="00081D5A"/>
    <w:rsid w:val="00082204"/>
    <w:rsid w:val="00083EA0"/>
    <w:rsid w:val="00084EC7"/>
    <w:rsid w:val="000874E8"/>
    <w:rsid w:val="000878DA"/>
    <w:rsid w:val="0009244D"/>
    <w:rsid w:val="00093FA7"/>
    <w:rsid w:val="00095906"/>
    <w:rsid w:val="00096458"/>
    <w:rsid w:val="00097377"/>
    <w:rsid w:val="000A4CD5"/>
    <w:rsid w:val="000C1230"/>
    <w:rsid w:val="000C2054"/>
    <w:rsid w:val="000C395F"/>
    <w:rsid w:val="000C47B5"/>
    <w:rsid w:val="000C672B"/>
    <w:rsid w:val="000D1783"/>
    <w:rsid w:val="000D37AC"/>
    <w:rsid w:val="000D49DE"/>
    <w:rsid w:val="000D6439"/>
    <w:rsid w:val="000D725F"/>
    <w:rsid w:val="000E361E"/>
    <w:rsid w:val="000E5585"/>
    <w:rsid w:val="000E5D69"/>
    <w:rsid w:val="000E60D4"/>
    <w:rsid w:val="000F0837"/>
    <w:rsid w:val="000F10CA"/>
    <w:rsid w:val="000F5E09"/>
    <w:rsid w:val="00101E16"/>
    <w:rsid w:val="00106962"/>
    <w:rsid w:val="00106C70"/>
    <w:rsid w:val="00112C6C"/>
    <w:rsid w:val="0011471F"/>
    <w:rsid w:val="00117C4E"/>
    <w:rsid w:val="0012058B"/>
    <w:rsid w:val="00123A8A"/>
    <w:rsid w:val="00125A7F"/>
    <w:rsid w:val="00127E24"/>
    <w:rsid w:val="00130289"/>
    <w:rsid w:val="0013704E"/>
    <w:rsid w:val="0014156E"/>
    <w:rsid w:val="00141D5E"/>
    <w:rsid w:val="00142C1C"/>
    <w:rsid w:val="00144931"/>
    <w:rsid w:val="00144BD7"/>
    <w:rsid w:val="00147CE2"/>
    <w:rsid w:val="001531A0"/>
    <w:rsid w:val="0015782B"/>
    <w:rsid w:val="0016342C"/>
    <w:rsid w:val="001644C9"/>
    <w:rsid w:val="001717B5"/>
    <w:rsid w:val="00171F13"/>
    <w:rsid w:val="00174DAF"/>
    <w:rsid w:val="00175C0C"/>
    <w:rsid w:val="001779AE"/>
    <w:rsid w:val="00183C57"/>
    <w:rsid w:val="001855B2"/>
    <w:rsid w:val="00195338"/>
    <w:rsid w:val="00197169"/>
    <w:rsid w:val="0019752D"/>
    <w:rsid w:val="001A50D0"/>
    <w:rsid w:val="001A7445"/>
    <w:rsid w:val="001B5841"/>
    <w:rsid w:val="001C2262"/>
    <w:rsid w:val="001D0CB9"/>
    <w:rsid w:val="001D1245"/>
    <w:rsid w:val="001D28F1"/>
    <w:rsid w:val="001D3BB8"/>
    <w:rsid w:val="001D44C5"/>
    <w:rsid w:val="001D5A75"/>
    <w:rsid w:val="001D71C4"/>
    <w:rsid w:val="001E2464"/>
    <w:rsid w:val="001E6C63"/>
    <w:rsid w:val="001E6D0A"/>
    <w:rsid w:val="001E74AB"/>
    <w:rsid w:val="00200D98"/>
    <w:rsid w:val="002016AA"/>
    <w:rsid w:val="002021BA"/>
    <w:rsid w:val="00202FD3"/>
    <w:rsid w:val="002131D5"/>
    <w:rsid w:val="00221385"/>
    <w:rsid w:val="00225448"/>
    <w:rsid w:val="0023135C"/>
    <w:rsid w:val="002344BB"/>
    <w:rsid w:val="00242D94"/>
    <w:rsid w:val="00244458"/>
    <w:rsid w:val="0024641A"/>
    <w:rsid w:val="00257EFB"/>
    <w:rsid w:val="00262062"/>
    <w:rsid w:val="0026353F"/>
    <w:rsid w:val="00267033"/>
    <w:rsid w:val="0027141E"/>
    <w:rsid w:val="0027190F"/>
    <w:rsid w:val="00276AF0"/>
    <w:rsid w:val="00280413"/>
    <w:rsid w:val="00281786"/>
    <w:rsid w:val="002831BC"/>
    <w:rsid w:val="00283A97"/>
    <w:rsid w:val="00284EAB"/>
    <w:rsid w:val="00293CA8"/>
    <w:rsid w:val="00295276"/>
    <w:rsid w:val="00296D8F"/>
    <w:rsid w:val="002A2C7D"/>
    <w:rsid w:val="002B0A11"/>
    <w:rsid w:val="002B23F4"/>
    <w:rsid w:val="002B33FD"/>
    <w:rsid w:val="002B4E61"/>
    <w:rsid w:val="002B50E3"/>
    <w:rsid w:val="002C1CEF"/>
    <w:rsid w:val="002C3348"/>
    <w:rsid w:val="002D0FB2"/>
    <w:rsid w:val="002D10DF"/>
    <w:rsid w:val="002D2FFB"/>
    <w:rsid w:val="002D30C7"/>
    <w:rsid w:val="002D32FA"/>
    <w:rsid w:val="002D4B83"/>
    <w:rsid w:val="002D4D14"/>
    <w:rsid w:val="002E6AEE"/>
    <w:rsid w:val="002F689F"/>
    <w:rsid w:val="002F6AF5"/>
    <w:rsid w:val="0030291C"/>
    <w:rsid w:val="003044C3"/>
    <w:rsid w:val="0030464C"/>
    <w:rsid w:val="00305DF2"/>
    <w:rsid w:val="00314BE6"/>
    <w:rsid w:val="003168EF"/>
    <w:rsid w:val="00354008"/>
    <w:rsid w:val="003555CE"/>
    <w:rsid w:val="003618CE"/>
    <w:rsid w:val="003673AD"/>
    <w:rsid w:val="003678BE"/>
    <w:rsid w:val="00373211"/>
    <w:rsid w:val="00376774"/>
    <w:rsid w:val="00383A68"/>
    <w:rsid w:val="003840F1"/>
    <w:rsid w:val="003846A3"/>
    <w:rsid w:val="00386624"/>
    <w:rsid w:val="00390213"/>
    <w:rsid w:val="003959C6"/>
    <w:rsid w:val="00396910"/>
    <w:rsid w:val="00396D82"/>
    <w:rsid w:val="003A2980"/>
    <w:rsid w:val="003A4379"/>
    <w:rsid w:val="003A5A3B"/>
    <w:rsid w:val="003B0741"/>
    <w:rsid w:val="003B1465"/>
    <w:rsid w:val="003B24AB"/>
    <w:rsid w:val="003B5BBA"/>
    <w:rsid w:val="003B64F4"/>
    <w:rsid w:val="003C53CC"/>
    <w:rsid w:val="003C64B1"/>
    <w:rsid w:val="003D0EF5"/>
    <w:rsid w:val="003D3A00"/>
    <w:rsid w:val="003D3F80"/>
    <w:rsid w:val="003D3FF6"/>
    <w:rsid w:val="003D5492"/>
    <w:rsid w:val="003D6585"/>
    <w:rsid w:val="003D7627"/>
    <w:rsid w:val="003F11FE"/>
    <w:rsid w:val="00401CA8"/>
    <w:rsid w:val="00403A32"/>
    <w:rsid w:val="004056A9"/>
    <w:rsid w:val="00411B3E"/>
    <w:rsid w:val="004174AB"/>
    <w:rsid w:val="0042104E"/>
    <w:rsid w:val="00425B7F"/>
    <w:rsid w:val="00430B75"/>
    <w:rsid w:val="004312D1"/>
    <w:rsid w:val="00431886"/>
    <w:rsid w:val="00433E47"/>
    <w:rsid w:val="00435B56"/>
    <w:rsid w:val="00435F78"/>
    <w:rsid w:val="004364D0"/>
    <w:rsid w:val="00437476"/>
    <w:rsid w:val="00442908"/>
    <w:rsid w:val="0044580B"/>
    <w:rsid w:val="00446772"/>
    <w:rsid w:val="0045178D"/>
    <w:rsid w:val="00456047"/>
    <w:rsid w:val="004560F6"/>
    <w:rsid w:val="00457647"/>
    <w:rsid w:val="00462764"/>
    <w:rsid w:val="00465FB7"/>
    <w:rsid w:val="004665CB"/>
    <w:rsid w:val="00467C5F"/>
    <w:rsid w:val="004707FA"/>
    <w:rsid w:val="0047478D"/>
    <w:rsid w:val="00474E60"/>
    <w:rsid w:val="00476BE8"/>
    <w:rsid w:val="00477F23"/>
    <w:rsid w:val="00481D11"/>
    <w:rsid w:val="00481E07"/>
    <w:rsid w:val="004929D9"/>
    <w:rsid w:val="00493E26"/>
    <w:rsid w:val="00494B4B"/>
    <w:rsid w:val="00494C90"/>
    <w:rsid w:val="00496AC3"/>
    <w:rsid w:val="004B07A8"/>
    <w:rsid w:val="004B26FE"/>
    <w:rsid w:val="004B48E1"/>
    <w:rsid w:val="004C1541"/>
    <w:rsid w:val="004C49A8"/>
    <w:rsid w:val="004C4A51"/>
    <w:rsid w:val="004C4FFD"/>
    <w:rsid w:val="004C6689"/>
    <w:rsid w:val="004D18E6"/>
    <w:rsid w:val="004D626B"/>
    <w:rsid w:val="004D64CC"/>
    <w:rsid w:val="004D6850"/>
    <w:rsid w:val="004D6C56"/>
    <w:rsid w:val="004E196F"/>
    <w:rsid w:val="004E3CD5"/>
    <w:rsid w:val="004E4DB5"/>
    <w:rsid w:val="004E52B1"/>
    <w:rsid w:val="004E77CE"/>
    <w:rsid w:val="004F78C6"/>
    <w:rsid w:val="00502B1C"/>
    <w:rsid w:val="00503E04"/>
    <w:rsid w:val="00505123"/>
    <w:rsid w:val="00505A64"/>
    <w:rsid w:val="0051173B"/>
    <w:rsid w:val="00513ABE"/>
    <w:rsid w:val="00516087"/>
    <w:rsid w:val="00516E52"/>
    <w:rsid w:val="0051799C"/>
    <w:rsid w:val="00521320"/>
    <w:rsid w:val="0052248A"/>
    <w:rsid w:val="00525D9A"/>
    <w:rsid w:val="00532DA0"/>
    <w:rsid w:val="00541418"/>
    <w:rsid w:val="005441A0"/>
    <w:rsid w:val="00550BE1"/>
    <w:rsid w:val="00552801"/>
    <w:rsid w:val="00552954"/>
    <w:rsid w:val="00556BDE"/>
    <w:rsid w:val="005613F6"/>
    <w:rsid w:val="00563170"/>
    <w:rsid w:val="00563685"/>
    <w:rsid w:val="005679C0"/>
    <w:rsid w:val="0057313E"/>
    <w:rsid w:val="00581924"/>
    <w:rsid w:val="00582CBC"/>
    <w:rsid w:val="0058356C"/>
    <w:rsid w:val="005836DD"/>
    <w:rsid w:val="00585BF0"/>
    <w:rsid w:val="005864B7"/>
    <w:rsid w:val="005A68F6"/>
    <w:rsid w:val="005A779E"/>
    <w:rsid w:val="005B4423"/>
    <w:rsid w:val="005B60C2"/>
    <w:rsid w:val="005C2A95"/>
    <w:rsid w:val="005C5EB9"/>
    <w:rsid w:val="005C6C6C"/>
    <w:rsid w:val="005E1190"/>
    <w:rsid w:val="005E5BFC"/>
    <w:rsid w:val="005F1E88"/>
    <w:rsid w:val="005F4BAC"/>
    <w:rsid w:val="005F4C3C"/>
    <w:rsid w:val="005F6086"/>
    <w:rsid w:val="005F6E6D"/>
    <w:rsid w:val="00600FE9"/>
    <w:rsid w:val="00606B04"/>
    <w:rsid w:val="00610272"/>
    <w:rsid w:val="00610285"/>
    <w:rsid w:val="00611229"/>
    <w:rsid w:val="006134B8"/>
    <w:rsid w:val="006143B3"/>
    <w:rsid w:val="006204A1"/>
    <w:rsid w:val="00623BCD"/>
    <w:rsid w:val="00624ED3"/>
    <w:rsid w:val="006263BD"/>
    <w:rsid w:val="0062672B"/>
    <w:rsid w:val="00630BED"/>
    <w:rsid w:val="00632814"/>
    <w:rsid w:val="006403B8"/>
    <w:rsid w:val="00640CEC"/>
    <w:rsid w:val="00641731"/>
    <w:rsid w:val="0064694F"/>
    <w:rsid w:val="0065185A"/>
    <w:rsid w:val="00652C5F"/>
    <w:rsid w:val="00661512"/>
    <w:rsid w:val="00664E44"/>
    <w:rsid w:val="00665B63"/>
    <w:rsid w:val="006662FF"/>
    <w:rsid w:val="00666BC8"/>
    <w:rsid w:val="00667371"/>
    <w:rsid w:val="00671E33"/>
    <w:rsid w:val="0068157E"/>
    <w:rsid w:val="00685079"/>
    <w:rsid w:val="0068526C"/>
    <w:rsid w:val="00685944"/>
    <w:rsid w:val="006864CD"/>
    <w:rsid w:val="006922A2"/>
    <w:rsid w:val="0069406F"/>
    <w:rsid w:val="006973D3"/>
    <w:rsid w:val="006A34AA"/>
    <w:rsid w:val="006A7445"/>
    <w:rsid w:val="006B12E5"/>
    <w:rsid w:val="006B1A1A"/>
    <w:rsid w:val="006B2CE9"/>
    <w:rsid w:val="006B3420"/>
    <w:rsid w:val="006B4AA2"/>
    <w:rsid w:val="006B5B79"/>
    <w:rsid w:val="006C020F"/>
    <w:rsid w:val="006C083F"/>
    <w:rsid w:val="006C0DF3"/>
    <w:rsid w:val="006C26B3"/>
    <w:rsid w:val="006D2EFF"/>
    <w:rsid w:val="006D39BF"/>
    <w:rsid w:val="006D6198"/>
    <w:rsid w:val="006D6C25"/>
    <w:rsid w:val="006E02EC"/>
    <w:rsid w:val="006E51CC"/>
    <w:rsid w:val="006E5230"/>
    <w:rsid w:val="006E7A31"/>
    <w:rsid w:val="006F0AF0"/>
    <w:rsid w:val="006F18C2"/>
    <w:rsid w:val="006F2AD6"/>
    <w:rsid w:val="00700B8A"/>
    <w:rsid w:val="00701614"/>
    <w:rsid w:val="00702AD5"/>
    <w:rsid w:val="00703D24"/>
    <w:rsid w:val="007103A9"/>
    <w:rsid w:val="00711D02"/>
    <w:rsid w:val="007169A0"/>
    <w:rsid w:val="00721AB2"/>
    <w:rsid w:val="007224E0"/>
    <w:rsid w:val="007239C6"/>
    <w:rsid w:val="007261B6"/>
    <w:rsid w:val="00731ACA"/>
    <w:rsid w:val="0073349E"/>
    <w:rsid w:val="00742B85"/>
    <w:rsid w:val="007468BD"/>
    <w:rsid w:val="007507B8"/>
    <w:rsid w:val="0075560C"/>
    <w:rsid w:val="007571AA"/>
    <w:rsid w:val="007604E9"/>
    <w:rsid w:val="00763A79"/>
    <w:rsid w:val="00765543"/>
    <w:rsid w:val="007666A2"/>
    <w:rsid w:val="007673F6"/>
    <w:rsid w:val="007702B8"/>
    <w:rsid w:val="00770B29"/>
    <w:rsid w:val="00774B0D"/>
    <w:rsid w:val="00774B69"/>
    <w:rsid w:val="00774D09"/>
    <w:rsid w:val="007808CE"/>
    <w:rsid w:val="007930FF"/>
    <w:rsid w:val="00794BF7"/>
    <w:rsid w:val="00795241"/>
    <w:rsid w:val="00796D1F"/>
    <w:rsid w:val="00797F7B"/>
    <w:rsid w:val="007A1670"/>
    <w:rsid w:val="007A2740"/>
    <w:rsid w:val="007A2ACC"/>
    <w:rsid w:val="007A318A"/>
    <w:rsid w:val="007B4259"/>
    <w:rsid w:val="007B6D23"/>
    <w:rsid w:val="007C2547"/>
    <w:rsid w:val="007D029C"/>
    <w:rsid w:val="007D1521"/>
    <w:rsid w:val="007D2770"/>
    <w:rsid w:val="007E12BF"/>
    <w:rsid w:val="007E17DE"/>
    <w:rsid w:val="007E653D"/>
    <w:rsid w:val="007F0CD9"/>
    <w:rsid w:val="007F2C03"/>
    <w:rsid w:val="007F4F29"/>
    <w:rsid w:val="007F6BF6"/>
    <w:rsid w:val="008044E7"/>
    <w:rsid w:val="00810302"/>
    <w:rsid w:val="00812BB4"/>
    <w:rsid w:val="00814EB0"/>
    <w:rsid w:val="00815A23"/>
    <w:rsid w:val="00833313"/>
    <w:rsid w:val="00833A6A"/>
    <w:rsid w:val="008359E0"/>
    <w:rsid w:val="00836F97"/>
    <w:rsid w:val="00843E97"/>
    <w:rsid w:val="00846E68"/>
    <w:rsid w:val="00852246"/>
    <w:rsid w:val="008524FC"/>
    <w:rsid w:val="00856139"/>
    <w:rsid w:val="00861AB8"/>
    <w:rsid w:val="00865373"/>
    <w:rsid w:val="00871300"/>
    <w:rsid w:val="00874822"/>
    <w:rsid w:val="00874A22"/>
    <w:rsid w:val="0087711F"/>
    <w:rsid w:val="00877CA2"/>
    <w:rsid w:val="008867F4"/>
    <w:rsid w:val="00886976"/>
    <w:rsid w:val="00890BB2"/>
    <w:rsid w:val="00892B00"/>
    <w:rsid w:val="008950F7"/>
    <w:rsid w:val="008A37D0"/>
    <w:rsid w:val="008A71A1"/>
    <w:rsid w:val="008A7E3D"/>
    <w:rsid w:val="008B07D5"/>
    <w:rsid w:val="008B615C"/>
    <w:rsid w:val="008C120E"/>
    <w:rsid w:val="008C2C44"/>
    <w:rsid w:val="008C5141"/>
    <w:rsid w:val="008C5E9F"/>
    <w:rsid w:val="008D1984"/>
    <w:rsid w:val="008D705A"/>
    <w:rsid w:val="008E4BAA"/>
    <w:rsid w:val="008E562A"/>
    <w:rsid w:val="008E7072"/>
    <w:rsid w:val="008F0604"/>
    <w:rsid w:val="008F3170"/>
    <w:rsid w:val="008F4F8F"/>
    <w:rsid w:val="008F5E6B"/>
    <w:rsid w:val="008F71C7"/>
    <w:rsid w:val="00900930"/>
    <w:rsid w:val="00900EC4"/>
    <w:rsid w:val="00902503"/>
    <w:rsid w:val="009127BE"/>
    <w:rsid w:val="009157C6"/>
    <w:rsid w:val="009202B9"/>
    <w:rsid w:val="009235A3"/>
    <w:rsid w:val="009244E8"/>
    <w:rsid w:val="00924C9B"/>
    <w:rsid w:val="00925C39"/>
    <w:rsid w:val="00934A97"/>
    <w:rsid w:val="00934E66"/>
    <w:rsid w:val="00936111"/>
    <w:rsid w:val="00936B09"/>
    <w:rsid w:val="009378C8"/>
    <w:rsid w:val="00941031"/>
    <w:rsid w:val="00941BD1"/>
    <w:rsid w:val="00942386"/>
    <w:rsid w:val="00946014"/>
    <w:rsid w:val="00947058"/>
    <w:rsid w:val="0094764E"/>
    <w:rsid w:val="00947FC4"/>
    <w:rsid w:val="009516F4"/>
    <w:rsid w:val="009525C4"/>
    <w:rsid w:val="00956E47"/>
    <w:rsid w:val="00960A48"/>
    <w:rsid w:val="0096294E"/>
    <w:rsid w:val="00962F5B"/>
    <w:rsid w:val="009726D1"/>
    <w:rsid w:val="00975757"/>
    <w:rsid w:val="00976470"/>
    <w:rsid w:val="00976521"/>
    <w:rsid w:val="00977281"/>
    <w:rsid w:val="00977418"/>
    <w:rsid w:val="00986050"/>
    <w:rsid w:val="00986DC4"/>
    <w:rsid w:val="00991293"/>
    <w:rsid w:val="00994742"/>
    <w:rsid w:val="00996BF7"/>
    <w:rsid w:val="009A327C"/>
    <w:rsid w:val="009A33DB"/>
    <w:rsid w:val="009A69CA"/>
    <w:rsid w:val="009B1155"/>
    <w:rsid w:val="009B5D85"/>
    <w:rsid w:val="009B7650"/>
    <w:rsid w:val="009C3041"/>
    <w:rsid w:val="009C469D"/>
    <w:rsid w:val="009C471F"/>
    <w:rsid w:val="009D0AC3"/>
    <w:rsid w:val="009D4CB8"/>
    <w:rsid w:val="009D5D58"/>
    <w:rsid w:val="009E014D"/>
    <w:rsid w:val="009E4A05"/>
    <w:rsid w:val="009E4C0F"/>
    <w:rsid w:val="009E7E34"/>
    <w:rsid w:val="009F2360"/>
    <w:rsid w:val="00A01E37"/>
    <w:rsid w:val="00A04885"/>
    <w:rsid w:val="00A04E38"/>
    <w:rsid w:val="00A06037"/>
    <w:rsid w:val="00A0618C"/>
    <w:rsid w:val="00A100FA"/>
    <w:rsid w:val="00A12084"/>
    <w:rsid w:val="00A14E56"/>
    <w:rsid w:val="00A156D8"/>
    <w:rsid w:val="00A234B6"/>
    <w:rsid w:val="00A245FE"/>
    <w:rsid w:val="00A24CF4"/>
    <w:rsid w:val="00A47282"/>
    <w:rsid w:val="00A5031A"/>
    <w:rsid w:val="00A515C6"/>
    <w:rsid w:val="00A520C8"/>
    <w:rsid w:val="00A528C7"/>
    <w:rsid w:val="00A558CC"/>
    <w:rsid w:val="00A570EF"/>
    <w:rsid w:val="00A57FAE"/>
    <w:rsid w:val="00A6072D"/>
    <w:rsid w:val="00A6532C"/>
    <w:rsid w:val="00A662C7"/>
    <w:rsid w:val="00A664A3"/>
    <w:rsid w:val="00A66D1D"/>
    <w:rsid w:val="00A67E31"/>
    <w:rsid w:val="00A70A74"/>
    <w:rsid w:val="00A71A9B"/>
    <w:rsid w:val="00A71BB6"/>
    <w:rsid w:val="00A75FCB"/>
    <w:rsid w:val="00A76C4B"/>
    <w:rsid w:val="00A81958"/>
    <w:rsid w:val="00A81C12"/>
    <w:rsid w:val="00A918A9"/>
    <w:rsid w:val="00A94B42"/>
    <w:rsid w:val="00A94F4B"/>
    <w:rsid w:val="00A974EF"/>
    <w:rsid w:val="00AA184B"/>
    <w:rsid w:val="00AA48E8"/>
    <w:rsid w:val="00AA6336"/>
    <w:rsid w:val="00AB02E6"/>
    <w:rsid w:val="00AB0A45"/>
    <w:rsid w:val="00AB7895"/>
    <w:rsid w:val="00AC546F"/>
    <w:rsid w:val="00AC7D25"/>
    <w:rsid w:val="00AD4279"/>
    <w:rsid w:val="00AD58F3"/>
    <w:rsid w:val="00AD6FC8"/>
    <w:rsid w:val="00AD7D10"/>
    <w:rsid w:val="00AE317E"/>
    <w:rsid w:val="00AF063C"/>
    <w:rsid w:val="00AF06A0"/>
    <w:rsid w:val="00AF0E2A"/>
    <w:rsid w:val="00AF1903"/>
    <w:rsid w:val="00AF22F3"/>
    <w:rsid w:val="00AF26B3"/>
    <w:rsid w:val="00B02B4D"/>
    <w:rsid w:val="00B03E08"/>
    <w:rsid w:val="00B0427C"/>
    <w:rsid w:val="00B04C04"/>
    <w:rsid w:val="00B0515F"/>
    <w:rsid w:val="00B05BFC"/>
    <w:rsid w:val="00B075A0"/>
    <w:rsid w:val="00B07FD6"/>
    <w:rsid w:val="00B11998"/>
    <w:rsid w:val="00B12E32"/>
    <w:rsid w:val="00B14A6F"/>
    <w:rsid w:val="00B179AE"/>
    <w:rsid w:val="00B2169D"/>
    <w:rsid w:val="00B24AC1"/>
    <w:rsid w:val="00B24D4D"/>
    <w:rsid w:val="00B260B5"/>
    <w:rsid w:val="00B30AFD"/>
    <w:rsid w:val="00B33B4D"/>
    <w:rsid w:val="00B43C82"/>
    <w:rsid w:val="00B500E9"/>
    <w:rsid w:val="00B51608"/>
    <w:rsid w:val="00B51B13"/>
    <w:rsid w:val="00B51BE4"/>
    <w:rsid w:val="00B521E3"/>
    <w:rsid w:val="00B53A74"/>
    <w:rsid w:val="00B61D3F"/>
    <w:rsid w:val="00B642C6"/>
    <w:rsid w:val="00B7159D"/>
    <w:rsid w:val="00B71B60"/>
    <w:rsid w:val="00B74F8C"/>
    <w:rsid w:val="00B93D97"/>
    <w:rsid w:val="00B95BA9"/>
    <w:rsid w:val="00BA08B4"/>
    <w:rsid w:val="00BB0384"/>
    <w:rsid w:val="00BB3443"/>
    <w:rsid w:val="00BB44C9"/>
    <w:rsid w:val="00BB5F19"/>
    <w:rsid w:val="00BB6657"/>
    <w:rsid w:val="00BC6B87"/>
    <w:rsid w:val="00BD3906"/>
    <w:rsid w:val="00BD53F7"/>
    <w:rsid w:val="00BD6236"/>
    <w:rsid w:val="00BE2151"/>
    <w:rsid w:val="00BE45AE"/>
    <w:rsid w:val="00BF5341"/>
    <w:rsid w:val="00BF5B39"/>
    <w:rsid w:val="00BF676C"/>
    <w:rsid w:val="00C01267"/>
    <w:rsid w:val="00C0642D"/>
    <w:rsid w:val="00C12531"/>
    <w:rsid w:val="00C14CF3"/>
    <w:rsid w:val="00C14CF4"/>
    <w:rsid w:val="00C15C2D"/>
    <w:rsid w:val="00C24A1F"/>
    <w:rsid w:val="00C3318B"/>
    <w:rsid w:val="00C3350C"/>
    <w:rsid w:val="00C3554E"/>
    <w:rsid w:val="00C40210"/>
    <w:rsid w:val="00C42B79"/>
    <w:rsid w:val="00C43681"/>
    <w:rsid w:val="00C4371B"/>
    <w:rsid w:val="00C43FA8"/>
    <w:rsid w:val="00C46410"/>
    <w:rsid w:val="00C47587"/>
    <w:rsid w:val="00C47E49"/>
    <w:rsid w:val="00C50036"/>
    <w:rsid w:val="00C50732"/>
    <w:rsid w:val="00C50776"/>
    <w:rsid w:val="00C50D80"/>
    <w:rsid w:val="00C631FA"/>
    <w:rsid w:val="00C65808"/>
    <w:rsid w:val="00C73130"/>
    <w:rsid w:val="00C73192"/>
    <w:rsid w:val="00C73DB3"/>
    <w:rsid w:val="00C75093"/>
    <w:rsid w:val="00C76774"/>
    <w:rsid w:val="00C767CC"/>
    <w:rsid w:val="00C76B35"/>
    <w:rsid w:val="00C815C1"/>
    <w:rsid w:val="00C827E3"/>
    <w:rsid w:val="00C831B4"/>
    <w:rsid w:val="00C83AA1"/>
    <w:rsid w:val="00C852BE"/>
    <w:rsid w:val="00C96EDA"/>
    <w:rsid w:val="00C970BE"/>
    <w:rsid w:val="00CA5A18"/>
    <w:rsid w:val="00CB282D"/>
    <w:rsid w:val="00CB4E01"/>
    <w:rsid w:val="00CB5559"/>
    <w:rsid w:val="00CB6895"/>
    <w:rsid w:val="00CB6A2C"/>
    <w:rsid w:val="00CB6AFE"/>
    <w:rsid w:val="00CC1245"/>
    <w:rsid w:val="00CC2901"/>
    <w:rsid w:val="00CC2D8C"/>
    <w:rsid w:val="00CD210F"/>
    <w:rsid w:val="00CD574F"/>
    <w:rsid w:val="00CE5E8C"/>
    <w:rsid w:val="00CE65DE"/>
    <w:rsid w:val="00CF6309"/>
    <w:rsid w:val="00D00898"/>
    <w:rsid w:val="00D013ED"/>
    <w:rsid w:val="00D0325C"/>
    <w:rsid w:val="00D11C14"/>
    <w:rsid w:val="00D123F1"/>
    <w:rsid w:val="00D1328A"/>
    <w:rsid w:val="00D1391B"/>
    <w:rsid w:val="00D13A3F"/>
    <w:rsid w:val="00D2288C"/>
    <w:rsid w:val="00D22D80"/>
    <w:rsid w:val="00D22DF2"/>
    <w:rsid w:val="00D22F9F"/>
    <w:rsid w:val="00D26813"/>
    <w:rsid w:val="00D310EC"/>
    <w:rsid w:val="00D31777"/>
    <w:rsid w:val="00D32376"/>
    <w:rsid w:val="00D33A3F"/>
    <w:rsid w:val="00D431E6"/>
    <w:rsid w:val="00D43977"/>
    <w:rsid w:val="00D47EB4"/>
    <w:rsid w:val="00D52E1C"/>
    <w:rsid w:val="00D54640"/>
    <w:rsid w:val="00D60DC1"/>
    <w:rsid w:val="00D619AB"/>
    <w:rsid w:val="00D632DE"/>
    <w:rsid w:val="00D6614E"/>
    <w:rsid w:val="00D71DA6"/>
    <w:rsid w:val="00D75722"/>
    <w:rsid w:val="00D75D35"/>
    <w:rsid w:val="00D77AC5"/>
    <w:rsid w:val="00D77F4E"/>
    <w:rsid w:val="00D800A3"/>
    <w:rsid w:val="00D802CC"/>
    <w:rsid w:val="00D81110"/>
    <w:rsid w:val="00D90847"/>
    <w:rsid w:val="00D9363B"/>
    <w:rsid w:val="00DA1FEC"/>
    <w:rsid w:val="00DA25DE"/>
    <w:rsid w:val="00DA6813"/>
    <w:rsid w:val="00DB3F17"/>
    <w:rsid w:val="00DB6C9E"/>
    <w:rsid w:val="00DB7126"/>
    <w:rsid w:val="00DC440D"/>
    <w:rsid w:val="00DD47F0"/>
    <w:rsid w:val="00DD5D0C"/>
    <w:rsid w:val="00DE1FD2"/>
    <w:rsid w:val="00DE2415"/>
    <w:rsid w:val="00DE5909"/>
    <w:rsid w:val="00DE6BFF"/>
    <w:rsid w:val="00DE7E2B"/>
    <w:rsid w:val="00DF44CA"/>
    <w:rsid w:val="00DF4795"/>
    <w:rsid w:val="00E02B08"/>
    <w:rsid w:val="00E033A4"/>
    <w:rsid w:val="00E050C5"/>
    <w:rsid w:val="00E1240E"/>
    <w:rsid w:val="00E16721"/>
    <w:rsid w:val="00E17871"/>
    <w:rsid w:val="00E208F3"/>
    <w:rsid w:val="00E2186E"/>
    <w:rsid w:val="00E27949"/>
    <w:rsid w:val="00E36614"/>
    <w:rsid w:val="00E40B80"/>
    <w:rsid w:val="00E543A1"/>
    <w:rsid w:val="00E548E5"/>
    <w:rsid w:val="00E62ABF"/>
    <w:rsid w:val="00E65B60"/>
    <w:rsid w:val="00E66904"/>
    <w:rsid w:val="00E66954"/>
    <w:rsid w:val="00E72FAD"/>
    <w:rsid w:val="00E75A5C"/>
    <w:rsid w:val="00E75EE5"/>
    <w:rsid w:val="00E76A98"/>
    <w:rsid w:val="00E77C25"/>
    <w:rsid w:val="00E8417C"/>
    <w:rsid w:val="00E8516A"/>
    <w:rsid w:val="00E85C66"/>
    <w:rsid w:val="00E90670"/>
    <w:rsid w:val="00E939E7"/>
    <w:rsid w:val="00E96299"/>
    <w:rsid w:val="00E965CB"/>
    <w:rsid w:val="00EA313E"/>
    <w:rsid w:val="00EA32D5"/>
    <w:rsid w:val="00EB1D81"/>
    <w:rsid w:val="00EB61B1"/>
    <w:rsid w:val="00EB75B7"/>
    <w:rsid w:val="00EB7ED0"/>
    <w:rsid w:val="00EC20AF"/>
    <w:rsid w:val="00EC4DF3"/>
    <w:rsid w:val="00ED5D09"/>
    <w:rsid w:val="00EE1678"/>
    <w:rsid w:val="00EE36A0"/>
    <w:rsid w:val="00EE5AFA"/>
    <w:rsid w:val="00EF0358"/>
    <w:rsid w:val="00EF44C4"/>
    <w:rsid w:val="00EF4CA6"/>
    <w:rsid w:val="00F1434C"/>
    <w:rsid w:val="00F16105"/>
    <w:rsid w:val="00F2101F"/>
    <w:rsid w:val="00F36F77"/>
    <w:rsid w:val="00F515FB"/>
    <w:rsid w:val="00F54F4B"/>
    <w:rsid w:val="00F568D0"/>
    <w:rsid w:val="00F57E15"/>
    <w:rsid w:val="00F6073D"/>
    <w:rsid w:val="00F60F8A"/>
    <w:rsid w:val="00F61D10"/>
    <w:rsid w:val="00F652B3"/>
    <w:rsid w:val="00F6720A"/>
    <w:rsid w:val="00F7142E"/>
    <w:rsid w:val="00F71FCB"/>
    <w:rsid w:val="00F73527"/>
    <w:rsid w:val="00F73784"/>
    <w:rsid w:val="00F76634"/>
    <w:rsid w:val="00F80C30"/>
    <w:rsid w:val="00F8267B"/>
    <w:rsid w:val="00F84A79"/>
    <w:rsid w:val="00F84CD0"/>
    <w:rsid w:val="00F9412A"/>
    <w:rsid w:val="00FA047C"/>
    <w:rsid w:val="00FA0F2B"/>
    <w:rsid w:val="00FA0FCF"/>
    <w:rsid w:val="00FA1113"/>
    <w:rsid w:val="00FA5606"/>
    <w:rsid w:val="00FB1BB2"/>
    <w:rsid w:val="00FB4CBC"/>
    <w:rsid w:val="00FB73A8"/>
    <w:rsid w:val="00FB7527"/>
    <w:rsid w:val="00FB7B39"/>
    <w:rsid w:val="00FD29C6"/>
    <w:rsid w:val="00FD2A80"/>
    <w:rsid w:val="00FD2B48"/>
    <w:rsid w:val="00FD331F"/>
    <w:rsid w:val="00FE03B2"/>
    <w:rsid w:val="00FE0D4F"/>
    <w:rsid w:val="00FE1964"/>
    <w:rsid w:val="00FE7679"/>
    <w:rsid w:val="00FF3130"/>
    <w:rsid w:val="00FF395C"/>
    <w:rsid w:val="00FF7E6D"/>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DE82F8-4291-4D4C-8687-C346FCDE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7033"/>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9"/>
    <w:qFormat/>
    <w:rsid w:val="00267033"/>
    <w:pPr>
      <w:keepNext/>
      <w:spacing w:before="240" w:after="60"/>
      <w:outlineLvl w:val="0"/>
    </w:pPr>
    <w:rPr>
      <w:rFonts w:cs="Arial"/>
      <w:b/>
      <w:bCs/>
      <w:kern w:val="28"/>
      <w:sz w:val="28"/>
      <w:szCs w:val="28"/>
    </w:rPr>
  </w:style>
  <w:style w:type="paragraph" w:styleId="Nadpis3">
    <w:name w:val="heading 3"/>
    <w:basedOn w:val="Normln"/>
    <w:next w:val="Normln"/>
    <w:link w:val="Nadpis3Char"/>
    <w:uiPriority w:val="99"/>
    <w:qFormat/>
    <w:rsid w:val="00267033"/>
    <w:pPr>
      <w:keepNext/>
      <w:jc w:val="center"/>
      <w:outlineLvl w:val="2"/>
    </w:pPr>
    <w:rPr>
      <w:rFonts w:ascii="Times New Roman" w:hAnsi="Times New Roman"/>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67033"/>
    <w:rPr>
      <w:rFonts w:ascii="Arial" w:eastAsia="Times New Roman" w:hAnsi="Arial" w:cs="Arial"/>
      <w:b/>
      <w:bCs/>
      <w:kern w:val="28"/>
      <w:sz w:val="28"/>
      <w:szCs w:val="28"/>
      <w:lang w:eastAsia="cs-CZ"/>
    </w:rPr>
  </w:style>
  <w:style w:type="character" w:customStyle="1" w:styleId="Nadpis3Char">
    <w:name w:val="Nadpis 3 Char"/>
    <w:basedOn w:val="Standardnpsmoodstavce"/>
    <w:link w:val="Nadpis3"/>
    <w:uiPriority w:val="99"/>
    <w:rsid w:val="00267033"/>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267033"/>
    <w:pPr>
      <w:tabs>
        <w:tab w:val="center" w:pos="4536"/>
        <w:tab w:val="right" w:pos="9072"/>
      </w:tabs>
    </w:pPr>
  </w:style>
  <w:style w:type="character" w:customStyle="1" w:styleId="ZhlavChar">
    <w:name w:val="Záhlaví Char"/>
    <w:basedOn w:val="Standardnpsmoodstavce"/>
    <w:link w:val="Zhlav"/>
    <w:uiPriority w:val="99"/>
    <w:rsid w:val="00267033"/>
    <w:rPr>
      <w:rFonts w:ascii="Arial" w:eastAsia="Times New Roman" w:hAnsi="Arial" w:cs="Times New Roman"/>
      <w:sz w:val="20"/>
      <w:szCs w:val="24"/>
      <w:lang w:eastAsia="cs-CZ"/>
    </w:rPr>
  </w:style>
  <w:style w:type="paragraph" w:styleId="Zpat">
    <w:name w:val="footer"/>
    <w:basedOn w:val="Normln"/>
    <w:link w:val="ZpatChar"/>
    <w:uiPriority w:val="99"/>
    <w:rsid w:val="00267033"/>
    <w:pPr>
      <w:tabs>
        <w:tab w:val="center" w:pos="4536"/>
        <w:tab w:val="right" w:pos="9072"/>
      </w:tabs>
    </w:pPr>
  </w:style>
  <w:style w:type="character" w:customStyle="1" w:styleId="ZpatChar">
    <w:name w:val="Zápatí Char"/>
    <w:basedOn w:val="Standardnpsmoodstavce"/>
    <w:link w:val="Zpat"/>
    <w:uiPriority w:val="99"/>
    <w:rsid w:val="00267033"/>
    <w:rPr>
      <w:rFonts w:ascii="Arial" w:eastAsia="Times New Roman" w:hAnsi="Arial" w:cs="Times New Roman"/>
      <w:sz w:val="20"/>
      <w:szCs w:val="24"/>
      <w:lang w:eastAsia="cs-CZ"/>
    </w:rPr>
  </w:style>
  <w:style w:type="character" w:styleId="Hypertextovodkaz">
    <w:name w:val="Hyperlink"/>
    <w:basedOn w:val="Standardnpsmoodstavce"/>
    <w:uiPriority w:val="99"/>
    <w:rsid w:val="00267033"/>
    <w:rPr>
      <w:rFonts w:cs="Times New Roman"/>
      <w:color w:val="0000FF"/>
      <w:u w:val="single"/>
    </w:rPr>
  </w:style>
  <w:style w:type="character" w:customStyle="1" w:styleId="OdstavecseseznamemChar">
    <w:name w:val="Odstavec se seznamem Char"/>
    <w:link w:val="Odstavecseseznamem"/>
    <w:uiPriority w:val="99"/>
    <w:locked/>
    <w:rsid w:val="00267033"/>
    <w:rPr>
      <w:rFonts w:ascii="Arial" w:hAnsi="Arial"/>
      <w:color w:val="00000A"/>
    </w:rPr>
  </w:style>
  <w:style w:type="paragraph" w:styleId="Odstavecseseznamem">
    <w:name w:val="List Paragraph"/>
    <w:basedOn w:val="Normln"/>
    <w:link w:val="OdstavecseseznamemChar"/>
    <w:uiPriority w:val="99"/>
    <w:qFormat/>
    <w:rsid w:val="00267033"/>
    <w:pPr>
      <w:suppressAutoHyphens/>
      <w:ind w:left="720"/>
    </w:pPr>
    <w:rPr>
      <w:rFonts w:eastAsiaTheme="minorHAnsi" w:cstheme="minorBid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2664</Words>
  <Characters>15719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Dita Zimmermannová</dc:creator>
  <cp:keywords/>
  <dc:description/>
  <cp:lastModifiedBy>Mgr. Dita Zimmermannová</cp:lastModifiedBy>
  <cp:revision>3</cp:revision>
  <dcterms:created xsi:type="dcterms:W3CDTF">2017-08-01T11:05:00Z</dcterms:created>
  <dcterms:modified xsi:type="dcterms:W3CDTF">2017-08-01T11:05:00Z</dcterms:modified>
</cp:coreProperties>
</file>